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F429" w14:textId="77777777" w:rsidR="00DB794B" w:rsidRPr="00CE3C4B" w:rsidRDefault="00DB794B" w:rsidP="00CE3C4B">
      <w:pPr>
        <w:pStyle w:val="a3"/>
        <w:spacing w:line="360" w:lineRule="auto"/>
        <w:ind w:right="64"/>
        <w:jc w:val="center"/>
      </w:pPr>
      <w:r w:rsidRPr="00CE3C4B">
        <w:rPr>
          <w:color w:val="1D1D1D"/>
        </w:rPr>
        <w:t>ЗВІТ</w:t>
      </w:r>
      <w:r w:rsidRPr="00CE3C4B">
        <w:rPr>
          <w:color w:val="1D1D1D"/>
          <w:spacing w:val="-5"/>
        </w:rPr>
        <w:t xml:space="preserve"> </w:t>
      </w:r>
      <w:r w:rsidRPr="00CE3C4B">
        <w:rPr>
          <w:color w:val="0F0F0F"/>
          <w:spacing w:val="-2"/>
        </w:rPr>
        <w:t>ДЕПУТАТА</w:t>
      </w:r>
    </w:p>
    <w:p w14:paraId="09928CDC" w14:textId="34D071A9" w:rsidR="00DB794B" w:rsidRPr="00CE3C4B" w:rsidRDefault="00DB794B" w:rsidP="00CE3C4B">
      <w:pPr>
        <w:pStyle w:val="a3"/>
        <w:spacing w:line="360" w:lineRule="auto"/>
        <w:ind w:left="1193" w:right="1259"/>
        <w:jc w:val="center"/>
      </w:pPr>
      <w:r w:rsidRPr="00CE3C4B">
        <w:rPr>
          <w:color w:val="111111"/>
          <w:spacing w:val="-2"/>
        </w:rPr>
        <w:t>Петриківськ</w:t>
      </w:r>
      <w:r w:rsidR="00E23B51" w:rsidRPr="00CE3C4B">
        <w:rPr>
          <w:color w:val="111111"/>
          <w:spacing w:val="-2"/>
        </w:rPr>
        <w:t>о</w:t>
      </w:r>
      <w:r w:rsidRPr="00CE3C4B">
        <w:rPr>
          <w:color w:val="111111"/>
          <w:spacing w:val="-2"/>
        </w:rPr>
        <w:t>ї</w:t>
      </w:r>
      <w:r w:rsidRPr="00CE3C4B">
        <w:rPr>
          <w:color w:val="111111"/>
        </w:rPr>
        <w:t xml:space="preserve"> </w:t>
      </w:r>
      <w:r w:rsidRPr="00CE3C4B">
        <w:rPr>
          <w:color w:val="1A1A1A"/>
          <w:spacing w:val="-2"/>
        </w:rPr>
        <w:t>селищної</w:t>
      </w:r>
      <w:r w:rsidRPr="00CE3C4B">
        <w:rPr>
          <w:color w:val="1A1A1A"/>
        </w:rPr>
        <w:t xml:space="preserve"> </w:t>
      </w:r>
      <w:r w:rsidRPr="00CE3C4B">
        <w:rPr>
          <w:color w:val="131313"/>
          <w:spacing w:val="-2"/>
        </w:rPr>
        <w:t>ради</w:t>
      </w:r>
      <w:r w:rsidRPr="00CE3C4B">
        <w:rPr>
          <w:color w:val="131313"/>
          <w:spacing w:val="-9"/>
        </w:rPr>
        <w:t xml:space="preserve"> </w:t>
      </w:r>
      <w:r w:rsidRPr="00CE3C4B">
        <w:rPr>
          <w:color w:val="111111"/>
          <w:spacing w:val="-2"/>
        </w:rPr>
        <w:t>Романа Миршавки</w:t>
      </w:r>
      <w:r w:rsidRPr="00CE3C4B">
        <w:rPr>
          <w:color w:val="1A1A1A"/>
        </w:rPr>
        <w:t xml:space="preserve"> </w:t>
      </w:r>
      <w:r w:rsidRPr="00CE3C4B">
        <w:rPr>
          <w:color w:val="181818"/>
        </w:rPr>
        <w:t xml:space="preserve">за 2025 </w:t>
      </w:r>
      <w:r w:rsidRPr="00CE3C4B">
        <w:rPr>
          <w:color w:val="1F1F1F"/>
        </w:rPr>
        <w:t>рік</w:t>
      </w:r>
    </w:p>
    <w:p w14:paraId="56327DBB" w14:textId="77777777" w:rsidR="00DB794B" w:rsidRPr="00CE3C4B" w:rsidRDefault="00DB794B" w:rsidP="008A222A">
      <w:pPr>
        <w:pStyle w:val="a3"/>
        <w:spacing w:line="276" w:lineRule="auto"/>
        <w:jc w:val="left"/>
      </w:pPr>
    </w:p>
    <w:p w14:paraId="6A0E5668" w14:textId="17FB5226" w:rsidR="00DB794B" w:rsidRPr="00CE3C4B" w:rsidRDefault="00DB794B" w:rsidP="008A222A">
      <w:pPr>
        <w:pStyle w:val="a3"/>
        <w:spacing w:line="276" w:lineRule="auto"/>
        <w:ind w:left="114" w:right="140" w:firstLine="557"/>
      </w:pPr>
      <w:r w:rsidRPr="00CE3C4B">
        <w:rPr>
          <w:color w:val="0F0F0F"/>
        </w:rPr>
        <w:t xml:space="preserve">Я, </w:t>
      </w:r>
      <w:r w:rsidRPr="00CE3C4B">
        <w:rPr>
          <w:color w:val="111111"/>
        </w:rPr>
        <w:t>Роман Миршавка</w:t>
      </w:r>
      <w:r w:rsidRPr="00CE3C4B">
        <w:rPr>
          <w:color w:val="212121"/>
        </w:rPr>
        <w:t xml:space="preserve">, </w:t>
      </w:r>
      <w:r w:rsidRPr="00CE3C4B">
        <w:rPr>
          <w:color w:val="1A1A1A"/>
        </w:rPr>
        <w:t xml:space="preserve">депутат </w:t>
      </w:r>
      <w:r w:rsidR="00AB1B7C" w:rsidRPr="00CE3C4B">
        <w:rPr>
          <w:color w:val="111111"/>
          <w:spacing w:val="-2"/>
        </w:rPr>
        <w:t>Петриківської</w:t>
      </w:r>
      <w:r w:rsidRPr="00CE3C4B">
        <w:rPr>
          <w:color w:val="161616"/>
        </w:rPr>
        <w:t xml:space="preserve"> </w:t>
      </w:r>
      <w:r w:rsidRPr="00CE3C4B">
        <w:rPr>
          <w:color w:val="1C1C1C"/>
        </w:rPr>
        <w:t xml:space="preserve">селищної </w:t>
      </w:r>
      <w:r w:rsidRPr="00CE3C4B">
        <w:rPr>
          <w:color w:val="0F0F0F"/>
        </w:rPr>
        <w:t xml:space="preserve">ради </w:t>
      </w:r>
      <w:r w:rsidRPr="00CE3C4B">
        <w:rPr>
          <w:color w:val="1A1A1A"/>
        </w:rPr>
        <w:t xml:space="preserve">восьмого скликання, </w:t>
      </w:r>
      <w:r w:rsidRPr="00CE3C4B">
        <w:rPr>
          <w:color w:val="161616"/>
        </w:rPr>
        <w:t xml:space="preserve">член постійної </w:t>
      </w:r>
      <w:r w:rsidRPr="00CE3C4B">
        <w:rPr>
          <w:color w:val="181818"/>
        </w:rPr>
        <w:t xml:space="preserve">комісії </w:t>
      </w:r>
      <w:r w:rsidR="00AB1B7C" w:rsidRPr="00CE3C4B">
        <w:t>з питань регламенту, депутатської діяльності, законності, правопорядку та розвитку місцевого самоврядування</w:t>
      </w:r>
      <w:r w:rsidRPr="00CE3C4B">
        <w:rPr>
          <w:color w:val="0C0C0C"/>
        </w:rPr>
        <w:t xml:space="preserve">, </w:t>
      </w:r>
      <w:r w:rsidRPr="00CE3C4B">
        <w:rPr>
          <w:color w:val="0F0F0F"/>
        </w:rPr>
        <w:t xml:space="preserve">звітую </w:t>
      </w:r>
      <w:r w:rsidRPr="00CE3C4B">
        <w:rPr>
          <w:color w:val="212121"/>
        </w:rPr>
        <w:t xml:space="preserve">про </w:t>
      </w:r>
      <w:r w:rsidRPr="00CE3C4B">
        <w:rPr>
          <w:color w:val="131313"/>
        </w:rPr>
        <w:t xml:space="preserve">свою </w:t>
      </w:r>
      <w:r w:rsidRPr="00CE3C4B">
        <w:rPr>
          <w:color w:val="151515"/>
        </w:rPr>
        <w:t xml:space="preserve">депутатську </w:t>
      </w:r>
      <w:r w:rsidRPr="00CE3C4B">
        <w:rPr>
          <w:color w:val="0F0F0F"/>
        </w:rPr>
        <w:t xml:space="preserve">діяльність </w:t>
      </w:r>
      <w:r w:rsidRPr="00CE3C4B">
        <w:rPr>
          <w:color w:val="341A0C"/>
        </w:rPr>
        <w:t xml:space="preserve">у </w:t>
      </w:r>
      <w:r w:rsidRPr="00CE3C4B">
        <w:rPr>
          <w:color w:val="161616"/>
        </w:rPr>
        <w:t>202</w:t>
      </w:r>
      <w:r w:rsidR="00AB1B7C" w:rsidRPr="00CE3C4B">
        <w:rPr>
          <w:color w:val="161616"/>
        </w:rPr>
        <w:t>5</w:t>
      </w:r>
      <w:r w:rsidRPr="00CE3C4B">
        <w:rPr>
          <w:color w:val="161616"/>
        </w:rPr>
        <w:t xml:space="preserve"> </w:t>
      </w:r>
      <w:r w:rsidRPr="00CE3C4B">
        <w:rPr>
          <w:color w:val="1C1C1C"/>
        </w:rPr>
        <w:t>році.</w:t>
      </w:r>
    </w:p>
    <w:p w14:paraId="37CB44BC" w14:textId="77777777" w:rsidR="00210E00" w:rsidRPr="00CE3C4B" w:rsidRDefault="00210E00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своїй депутатській діяльності керуюсь положеннями Конституції України, законів України ,,Про місцеве самоврядування в Україні”, ,,Про статус депутатів місцевих рад”, Регламенту </w:t>
      </w:r>
      <w:r w:rsidRPr="00CE3C4B">
        <w:rPr>
          <w:rFonts w:ascii="Times New Roman" w:hAnsi="Times New Roman" w:cs="Times New Roman"/>
          <w:color w:val="111111"/>
          <w:spacing w:val="-2"/>
          <w:sz w:val="28"/>
          <w:szCs w:val="28"/>
          <w:lang w:val="uk-UA"/>
        </w:rPr>
        <w:t>Петриківської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та іншими нормативно-правовими актами, що регулюють діяльність селищного депутата.</w:t>
      </w:r>
    </w:p>
    <w:p w14:paraId="4315CE10" w14:textId="633EC00B" w:rsidR="00DB794B" w:rsidRPr="00CE3C4B" w:rsidRDefault="00CE3C4B" w:rsidP="008A222A">
      <w:pPr>
        <w:pStyle w:val="a6"/>
        <w:shd w:val="clear" w:color="auto" w:fill="FFFFFF"/>
        <w:spacing w:before="75" w:beforeAutospacing="0" w:after="225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CE3C4B">
        <w:rPr>
          <w:color w:val="1C1C1C"/>
          <w:sz w:val="28"/>
          <w:szCs w:val="28"/>
          <w:lang w:val="uk-UA"/>
        </w:rPr>
        <w:t>За</w:t>
      </w:r>
      <w:r w:rsidR="00DB794B" w:rsidRPr="00CE3C4B">
        <w:rPr>
          <w:color w:val="1C1C1C"/>
          <w:sz w:val="28"/>
          <w:szCs w:val="28"/>
          <w:lang w:val="uk-UA"/>
        </w:rPr>
        <w:t xml:space="preserve"> </w:t>
      </w:r>
      <w:r w:rsidR="00DB794B" w:rsidRPr="00CE3C4B">
        <w:rPr>
          <w:color w:val="0A0A0A"/>
          <w:sz w:val="28"/>
          <w:szCs w:val="28"/>
          <w:lang w:val="uk-UA"/>
        </w:rPr>
        <w:t>звітн</w:t>
      </w:r>
      <w:r w:rsidRPr="00CE3C4B">
        <w:rPr>
          <w:color w:val="0A0A0A"/>
          <w:sz w:val="28"/>
          <w:szCs w:val="28"/>
          <w:lang w:val="uk-UA"/>
        </w:rPr>
        <w:t>ий</w:t>
      </w:r>
      <w:r w:rsidR="00DB794B" w:rsidRPr="00CE3C4B">
        <w:rPr>
          <w:color w:val="0A0A0A"/>
          <w:sz w:val="28"/>
          <w:szCs w:val="28"/>
          <w:lang w:val="uk-UA"/>
        </w:rPr>
        <w:t xml:space="preserve"> </w:t>
      </w:r>
      <w:r w:rsidR="00DB794B" w:rsidRPr="00CE3C4B">
        <w:rPr>
          <w:color w:val="1F1F1F"/>
          <w:sz w:val="28"/>
          <w:szCs w:val="28"/>
          <w:lang w:val="uk-UA"/>
        </w:rPr>
        <w:t>періо</w:t>
      </w:r>
      <w:r w:rsidRPr="00CE3C4B">
        <w:rPr>
          <w:color w:val="1F1F1F"/>
          <w:sz w:val="28"/>
          <w:szCs w:val="28"/>
          <w:lang w:val="uk-UA"/>
        </w:rPr>
        <w:t>д</w:t>
      </w:r>
      <w:r w:rsidR="00DB794B" w:rsidRPr="00CE3C4B">
        <w:rPr>
          <w:color w:val="1F1F1F"/>
          <w:sz w:val="28"/>
          <w:szCs w:val="28"/>
          <w:lang w:val="uk-UA"/>
        </w:rPr>
        <w:t xml:space="preserve"> </w:t>
      </w:r>
      <w:r w:rsidR="00DB794B" w:rsidRPr="00CE3C4B">
        <w:rPr>
          <w:color w:val="0E0E0E"/>
          <w:sz w:val="28"/>
          <w:szCs w:val="28"/>
          <w:lang w:val="uk-UA"/>
        </w:rPr>
        <w:t xml:space="preserve">брав </w:t>
      </w:r>
      <w:r w:rsidR="00DB794B" w:rsidRPr="00CE3C4B">
        <w:rPr>
          <w:color w:val="151515"/>
          <w:sz w:val="28"/>
          <w:szCs w:val="28"/>
          <w:lang w:val="uk-UA"/>
        </w:rPr>
        <w:t xml:space="preserve">участь </w:t>
      </w:r>
      <w:r w:rsidR="00DB794B" w:rsidRPr="00CE3C4B">
        <w:rPr>
          <w:color w:val="161616"/>
          <w:sz w:val="28"/>
          <w:szCs w:val="28"/>
          <w:lang w:val="uk-UA"/>
        </w:rPr>
        <w:t xml:space="preserve">у </w:t>
      </w:r>
      <w:r w:rsidR="00DB794B" w:rsidRPr="00CE3C4B">
        <w:rPr>
          <w:color w:val="131313"/>
          <w:sz w:val="28"/>
          <w:szCs w:val="28"/>
          <w:lang w:val="uk-UA"/>
        </w:rPr>
        <w:t xml:space="preserve">всіх </w:t>
      </w:r>
      <w:r w:rsidR="00DB794B" w:rsidRPr="00CE3C4B">
        <w:rPr>
          <w:color w:val="161616"/>
          <w:sz w:val="28"/>
          <w:szCs w:val="28"/>
          <w:lang w:val="uk-UA"/>
        </w:rPr>
        <w:t xml:space="preserve">засіданнях </w:t>
      </w:r>
      <w:r w:rsidR="00DB794B" w:rsidRPr="00CE3C4B">
        <w:rPr>
          <w:color w:val="131313"/>
          <w:sz w:val="28"/>
          <w:szCs w:val="28"/>
          <w:lang w:val="uk-UA"/>
        </w:rPr>
        <w:t xml:space="preserve">сесій </w:t>
      </w:r>
      <w:r w:rsidR="00DB794B" w:rsidRPr="00CE3C4B">
        <w:rPr>
          <w:color w:val="1D1D1D"/>
          <w:sz w:val="28"/>
          <w:szCs w:val="28"/>
          <w:lang w:val="uk-UA"/>
        </w:rPr>
        <w:t>(</w:t>
      </w:r>
      <w:r w:rsidR="00AB1B7C" w:rsidRPr="00CE3C4B">
        <w:rPr>
          <w:color w:val="1D1D1D"/>
          <w:sz w:val="28"/>
          <w:szCs w:val="28"/>
          <w:lang w:val="uk-UA"/>
        </w:rPr>
        <w:t>сім сесій</w:t>
      </w:r>
      <w:r w:rsidR="00D80B1A" w:rsidRPr="00CE3C4B">
        <w:rPr>
          <w:color w:val="1D1D1D"/>
          <w:sz w:val="28"/>
          <w:szCs w:val="28"/>
          <w:lang w:val="uk-UA"/>
        </w:rPr>
        <w:t>,</w:t>
      </w:r>
      <w:r w:rsidR="00AB1B7C" w:rsidRPr="00CE3C4B">
        <w:rPr>
          <w:color w:val="1D1D1D"/>
          <w:sz w:val="28"/>
          <w:szCs w:val="28"/>
          <w:lang w:val="uk-UA"/>
        </w:rPr>
        <w:t xml:space="preserve"> де</w:t>
      </w:r>
      <w:r w:rsidR="00AB1B7C" w:rsidRPr="00CE3C4B">
        <w:rPr>
          <w:sz w:val="28"/>
          <w:szCs w:val="28"/>
          <w:lang w:val="uk-UA"/>
        </w:rPr>
        <w:t xml:space="preserve"> прийнято 280 рішень</w:t>
      </w:r>
      <w:r w:rsidR="00DB794B" w:rsidRPr="00CE3C4B">
        <w:rPr>
          <w:color w:val="1D1D1D"/>
          <w:sz w:val="28"/>
          <w:szCs w:val="28"/>
          <w:lang w:val="uk-UA"/>
        </w:rPr>
        <w:t xml:space="preserve">) </w:t>
      </w:r>
      <w:r w:rsidR="00AB1B7C" w:rsidRPr="00CE3C4B">
        <w:rPr>
          <w:sz w:val="28"/>
          <w:szCs w:val="28"/>
          <w:lang w:val="uk-UA"/>
        </w:rPr>
        <w:t xml:space="preserve">та відповідно у засіданнях постійної профільної  комісії. </w:t>
      </w:r>
    </w:p>
    <w:p w14:paraId="37EDE104" w14:textId="6A81E8AC" w:rsidR="00D80B1A" w:rsidRPr="00CE3C4B" w:rsidRDefault="00D80B1A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зустрічах з виборцями довожу до відому   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інформацію щодо проведеної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селищної ради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6F51326" w14:textId="234EC096" w:rsidR="00D80B1A" w:rsidRDefault="00D80B1A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Враховуючи заяви та звернення громадян, мною 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порушено питання боротьби зі несанкціонованими звалищами</w:t>
      </w:r>
      <w:r w:rsid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території селища Курилівка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Питання використання спортивних споруд. </w:t>
      </w:r>
    </w:p>
    <w:p w14:paraId="1F3EF038" w14:textId="01858C76" w:rsidR="008A222A" w:rsidRPr="008A222A" w:rsidRDefault="008A222A" w:rsidP="008A222A">
      <w:pPr>
        <w:shd w:val="clear" w:color="auto" w:fill="FFFFFF"/>
        <w:spacing w:after="225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Курилівського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закладу освіти надав комплект спортивної форми та облаштував роздягальну кімнату.</w:t>
      </w:r>
    </w:p>
    <w:p w14:paraId="15304785" w14:textId="3E946489" w:rsidR="00D80B1A" w:rsidRPr="00CE3C4B" w:rsidRDefault="00D80B1A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вирішенню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проблемних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виборців</w:t>
      </w:r>
      <w:proofErr w:type="spellEnd"/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шляхом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обстеження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матеріально-побутових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які</w:t>
      </w:r>
      <w:proofErr w:type="spellEnd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опинились</w:t>
      </w:r>
      <w:proofErr w:type="spellEnd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складних</w:t>
      </w:r>
      <w:proofErr w:type="spellEnd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життєвих</w:t>
      </w:r>
      <w:proofErr w:type="spellEnd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обставинах</w:t>
      </w:r>
      <w:proofErr w:type="spellEnd"/>
      <w:r w:rsidR="007912E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. Із депутатського фонду </w:t>
      </w:r>
      <w:r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надан</w:t>
      </w:r>
      <w:proofErr w:type="spellEnd"/>
      <w:r w:rsidR="007912E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о </w:t>
      </w:r>
      <w:proofErr w:type="spellStart"/>
      <w:r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матеріальн</w:t>
      </w:r>
      <w:proofErr w:type="spellEnd"/>
      <w:r w:rsidR="007912E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у </w:t>
      </w:r>
      <w:proofErr w:type="spellStart"/>
      <w:r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</w:t>
      </w:r>
      <w:proofErr w:type="spellEnd"/>
      <w:r w:rsidR="007912E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</w:t>
      </w:r>
      <w:r w:rsidRPr="00CE3C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</w:t>
      </w:r>
      <w:proofErr w:type="spellEnd"/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 тис. </w:t>
      </w:r>
      <w:r w:rsid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spellStart"/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Допомагав потребуючим </w:t>
      </w:r>
      <w:r w:rsidR="00384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дістатися до лікарні, здійснити закупівлі, доставляв гуманітарну допомогу інвалідам селища Курилівка,</w:t>
      </w:r>
      <w:r w:rsidR="00791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 </w:t>
      </w:r>
      <w:proofErr w:type="spellStart"/>
      <w:r w:rsidR="00791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Лобойківка</w:t>
      </w:r>
      <w:proofErr w:type="spellEnd"/>
      <w:r w:rsidR="00791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384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Єлизаветівка.</w:t>
      </w:r>
    </w:p>
    <w:p w14:paraId="460F376A" w14:textId="2394A6CE" w:rsidR="00D80B1A" w:rsidRPr="00CE3C4B" w:rsidRDefault="00CE3C4B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початку війни надаю допомогу на потреби військових, проводив ремонт військової техніки</w:t>
      </w:r>
      <w:r w:rsidR="00384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8FCBA64" w14:textId="34E3351E" w:rsidR="00DB794B" w:rsidRPr="00CE3C4B" w:rsidRDefault="00DB794B" w:rsidP="008A222A">
      <w:pPr>
        <w:pStyle w:val="a3"/>
        <w:spacing w:line="276" w:lineRule="auto"/>
        <w:ind w:firstLine="3"/>
        <w:jc w:val="left"/>
        <w:rPr>
          <w:color w:val="161616"/>
          <w:spacing w:val="-2"/>
        </w:rPr>
      </w:pPr>
      <w:r w:rsidRPr="00CE3C4B">
        <w:rPr>
          <w:color w:val="1C1C1C"/>
          <w:spacing w:val="-2"/>
        </w:rPr>
        <w:t>Депутат</w:t>
      </w:r>
      <w:r w:rsidRPr="00CE3C4B">
        <w:rPr>
          <w:color w:val="1C1C1C"/>
          <w:spacing w:val="-9"/>
        </w:rPr>
        <w:t xml:space="preserve"> </w:t>
      </w:r>
      <w:r w:rsidR="00D80B1A" w:rsidRPr="00CE3C4B">
        <w:rPr>
          <w:color w:val="111111"/>
          <w:spacing w:val="-2"/>
        </w:rPr>
        <w:t>Петриківської</w:t>
      </w:r>
      <w:r w:rsidR="00D80B1A" w:rsidRPr="00CE3C4B">
        <w:rPr>
          <w:color w:val="1A1A1A"/>
          <w:spacing w:val="-2"/>
        </w:rPr>
        <w:t xml:space="preserve"> </w:t>
      </w:r>
      <w:r w:rsidRPr="00CE3C4B">
        <w:rPr>
          <w:color w:val="1A1A1A"/>
          <w:spacing w:val="-2"/>
        </w:rPr>
        <w:t>селищної</w:t>
      </w:r>
      <w:r w:rsidRPr="00CE3C4B">
        <w:rPr>
          <w:color w:val="1A1A1A"/>
          <w:spacing w:val="10"/>
        </w:rPr>
        <w:t xml:space="preserve"> </w:t>
      </w:r>
      <w:r w:rsidRPr="00CE3C4B">
        <w:rPr>
          <w:color w:val="161616"/>
          <w:spacing w:val="-2"/>
        </w:rPr>
        <w:t>ради</w:t>
      </w:r>
    </w:p>
    <w:p w14:paraId="02874DCC" w14:textId="6CBB6AB7" w:rsidR="00DB794B" w:rsidRPr="00CE3C4B" w:rsidRDefault="00DB794B" w:rsidP="008A222A">
      <w:pPr>
        <w:pStyle w:val="a3"/>
        <w:spacing w:line="276" w:lineRule="auto"/>
        <w:jc w:val="left"/>
      </w:pPr>
      <w:r w:rsidRPr="00CE3C4B">
        <w:rPr>
          <w:color w:val="1A1A1A"/>
        </w:rPr>
        <w:t xml:space="preserve">восьмого </w:t>
      </w:r>
      <w:r w:rsidRPr="00CE3C4B">
        <w:rPr>
          <w:color w:val="0C0C0C"/>
        </w:rPr>
        <w:t>скликання</w:t>
      </w:r>
      <w:r w:rsidRPr="00CE3C4B">
        <w:rPr>
          <w:color w:val="131313"/>
        </w:rPr>
        <w:t xml:space="preserve"> </w:t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Pr="00CE3C4B">
        <w:rPr>
          <w:color w:val="131313"/>
        </w:rPr>
        <w:tab/>
      </w:r>
      <w:r w:rsidR="00D80B1A" w:rsidRPr="00CE3C4B">
        <w:rPr>
          <w:color w:val="131313"/>
        </w:rPr>
        <w:t>Роман МИРШАВКА</w:t>
      </w:r>
    </w:p>
    <w:p w14:paraId="28F2F6A9" w14:textId="77777777" w:rsidR="005A0888" w:rsidRPr="00CE3C4B" w:rsidRDefault="005A0888" w:rsidP="008A22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0888" w:rsidRPr="00CE3C4B" w:rsidSect="003841D4">
      <w:pgSz w:w="11910" w:h="16840"/>
      <w:pgMar w:top="720" w:right="720" w:bottom="720" w:left="1560" w:header="708" w:footer="708" w:gutter="0"/>
      <w:cols w:space="176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4F46"/>
    <w:multiLevelType w:val="hybridMultilevel"/>
    <w:tmpl w:val="E098C7F8"/>
    <w:lvl w:ilvl="0" w:tplc="FE42E126">
      <w:numFmt w:val="bullet"/>
      <w:lvlText w:val="-"/>
      <w:lvlJc w:val="left"/>
      <w:pPr>
        <w:ind w:left="137" w:hanging="14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EC06490C">
      <w:numFmt w:val="bullet"/>
      <w:lvlText w:val="•"/>
      <w:lvlJc w:val="left"/>
      <w:pPr>
        <w:ind w:left="1086" w:hanging="145"/>
      </w:pPr>
      <w:rPr>
        <w:rFonts w:hint="default"/>
        <w:lang w:val="uk-UA" w:eastAsia="en-US" w:bidi="ar-SA"/>
      </w:rPr>
    </w:lvl>
    <w:lvl w:ilvl="2" w:tplc="C7FA4FCA">
      <w:numFmt w:val="bullet"/>
      <w:lvlText w:val="•"/>
      <w:lvlJc w:val="left"/>
      <w:pPr>
        <w:ind w:left="2032" w:hanging="145"/>
      </w:pPr>
      <w:rPr>
        <w:rFonts w:hint="default"/>
        <w:lang w:val="uk-UA" w:eastAsia="en-US" w:bidi="ar-SA"/>
      </w:rPr>
    </w:lvl>
    <w:lvl w:ilvl="3" w:tplc="70FCF440">
      <w:numFmt w:val="bullet"/>
      <w:lvlText w:val="•"/>
      <w:lvlJc w:val="left"/>
      <w:pPr>
        <w:ind w:left="2979" w:hanging="145"/>
      </w:pPr>
      <w:rPr>
        <w:rFonts w:hint="default"/>
        <w:lang w:val="uk-UA" w:eastAsia="en-US" w:bidi="ar-SA"/>
      </w:rPr>
    </w:lvl>
    <w:lvl w:ilvl="4" w:tplc="E560316E">
      <w:numFmt w:val="bullet"/>
      <w:lvlText w:val="•"/>
      <w:lvlJc w:val="left"/>
      <w:pPr>
        <w:ind w:left="3925" w:hanging="145"/>
      </w:pPr>
      <w:rPr>
        <w:rFonts w:hint="default"/>
        <w:lang w:val="uk-UA" w:eastAsia="en-US" w:bidi="ar-SA"/>
      </w:rPr>
    </w:lvl>
    <w:lvl w:ilvl="5" w:tplc="A7AC2000">
      <w:numFmt w:val="bullet"/>
      <w:lvlText w:val="•"/>
      <w:lvlJc w:val="left"/>
      <w:pPr>
        <w:ind w:left="4872" w:hanging="145"/>
      </w:pPr>
      <w:rPr>
        <w:rFonts w:hint="default"/>
        <w:lang w:val="uk-UA" w:eastAsia="en-US" w:bidi="ar-SA"/>
      </w:rPr>
    </w:lvl>
    <w:lvl w:ilvl="6" w:tplc="E3F0FD54">
      <w:numFmt w:val="bullet"/>
      <w:lvlText w:val="•"/>
      <w:lvlJc w:val="left"/>
      <w:pPr>
        <w:ind w:left="5818" w:hanging="145"/>
      </w:pPr>
      <w:rPr>
        <w:rFonts w:hint="default"/>
        <w:lang w:val="uk-UA" w:eastAsia="en-US" w:bidi="ar-SA"/>
      </w:rPr>
    </w:lvl>
    <w:lvl w:ilvl="7" w:tplc="320EC76C">
      <w:numFmt w:val="bullet"/>
      <w:lvlText w:val="•"/>
      <w:lvlJc w:val="left"/>
      <w:pPr>
        <w:ind w:left="6764" w:hanging="145"/>
      </w:pPr>
      <w:rPr>
        <w:rFonts w:hint="default"/>
        <w:lang w:val="uk-UA" w:eastAsia="en-US" w:bidi="ar-SA"/>
      </w:rPr>
    </w:lvl>
    <w:lvl w:ilvl="8" w:tplc="32BCB788">
      <w:numFmt w:val="bullet"/>
      <w:lvlText w:val="•"/>
      <w:lvlJc w:val="left"/>
      <w:pPr>
        <w:ind w:left="7711" w:hanging="145"/>
      </w:pPr>
      <w:rPr>
        <w:rFonts w:hint="default"/>
        <w:lang w:val="uk-UA" w:eastAsia="en-US" w:bidi="ar-SA"/>
      </w:rPr>
    </w:lvl>
  </w:abstractNum>
  <w:abstractNum w:abstractNumId="1" w15:restartNumberingAfterBreak="0">
    <w:nsid w:val="3D43725D"/>
    <w:multiLevelType w:val="multilevel"/>
    <w:tmpl w:val="64C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157ED"/>
    <w:multiLevelType w:val="multilevel"/>
    <w:tmpl w:val="D964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BE"/>
    <w:rsid w:val="00210E00"/>
    <w:rsid w:val="003841D4"/>
    <w:rsid w:val="005A0888"/>
    <w:rsid w:val="00630445"/>
    <w:rsid w:val="007912E1"/>
    <w:rsid w:val="008A222A"/>
    <w:rsid w:val="00AB1B7C"/>
    <w:rsid w:val="00CE3C4B"/>
    <w:rsid w:val="00D80B1A"/>
    <w:rsid w:val="00DB794B"/>
    <w:rsid w:val="00E23B51"/>
    <w:rsid w:val="00E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7C20"/>
  <w15:chartTrackingRefBased/>
  <w15:docId w15:val="{3BCFD9F5-4703-4EA3-8278-C64C730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794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B794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B794B"/>
    <w:pPr>
      <w:widowControl w:val="0"/>
      <w:autoSpaceDE w:val="0"/>
      <w:autoSpaceDN w:val="0"/>
      <w:spacing w:before="110" w:after="0" w:line="240" w:lineRule="auto"/>
      <w:ind w:left="137" w:right="127" w:firstLine="54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AB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6</cp:revision>
  <dcterms:created xsi:type="dcterms:W3CDTF">2026-03-27T09:59:00Z</dcterms:created>
  <dcterms:modified xsi:type="dcterms:W3CDTF">2026-04-01T05:26:00Z</dcterms:modified>
</cp:coreProperties>
</file>