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82BB" w14:textId="4BAFE85A" w:rsidR="008E1406" w:rsidRPr="004E3327" w:rsidRDefault="005B6D22">
      <w:pPr>
        <w:spacing w:after="0" w:line="240" w:lineRule="auto"/>
        <w:ind w:left="7" w:firstLine="5522"/>
        <w:jc w:val="both"/>
        <w:rPr>
          <w:rFonts w:ascii="Times New Roman" w:hAnsi="Times New Roman" w:cs="Times New Roman"/>
          <w:sz w:val="28"/>
          <w:szCs w:val="28"/>
        </w:rPr>
      </w:pPr>
      <w:r w:rsidRPr="004E3327">
        <w:rPr>
          <w:rFonts w:ascii="Times New Roman" w:hAnsi="Times New Roman" w:cs="Times New Roman"/>
          <w:sz w:val="28"/>
          <w:szCs w:val="28"/>
        </w:rPr>
        <w:t xml:space="preserve">Додаток 2 </w:t>
      </w:r>
    </w:p>
    <w:p w14:paraId="7EEC314C" w14:textId="77777777" w:rsidR="008E1406" w:rsidRPr="004E3327" w:rsidRDefault="005B6D22">
      <w:pPr>
        <w:spacing w:after="0" w:line="240" w:lineRule="auto"/>
        <w:ind w:firstLine="1560"/>
        <w:jc w:val="both"/>
        <w:rPr>
          <w:rFonts w:ascii="Times New Roman" w:hAnsi="Times New Roman" w:cs="Times New Roman"/>
          <w:sz w:val="28"/>
          <w:szCs w:val="28"/>
        </w:rPr>
      </w:pPr>
      <w:r w:rsidRPr="004E3327">
        <w:rPr>
          <w:rFonts w:ascii="Times New Roman" w:hAnsi="Times New Roman" w:cs="Times New Roman"/>
          <w:sz w:val="28"/>
          <w:szCs w:val="28"/>
        </w:rPr>
        <w:t xml:space="preserve">                                                         </w:t>
      </w:r>
      <w:r w:rsidRPr="004E3327">
        <w:rPr>
          <w:rFonts w:ascii="Times New Roman" w:hAnsi="Times New Roman" w:cs="Times New Roman"/>
          <w:sz w:val="28"/>
          <w:szCs w:val="28"/>
        </w:rPr>
        <w:tab/>
      </w:r>
      <w:r w:rsidRPr="004E3327">
        <w:rPr>
          <w:rFonts w:ascii="Times New Roman" w:hAnsi="Times New Roman" w:cs="Times New Roman"/>
          <w:sz w:val="28"/>
          <w:szCs w:val="28"/>
        </w:rPr>
        <w:tab/>
        <w:t>до рішення селищної ради</w:t>
      </w:r>
    </w:p>
    <w:p w14:paraId="6DB5F09D" w14:textId="77777777" w:rsidR="005C7DF6" w:rsidRPr="004E3327" w:rsidRDefault="005C7DF6" w:rsidP="005C7DF6">
      <w:pPr>
        <w:spacing w:after="0" w:line="240" w:lineRule="auto"/>
        <w:ind w:left="8" w:firstLine="5521"/>
        <w:jc w:val="both"/>
        <w:rPr>
          <w:rFonts w:ascii="Times New Roman" w:hAnsi="Times New Roman" w:cs="Times New Roman"/>
          <w:bCs/>
          <w:sz w:val="28"/>
          <w:szCs w:val="28"/>
        </w:rPr>
      </w:pPr>
      <w:bookmarkStart w:id="0" w:name="_Hlk226971712"/>
      <w:r w:rsidRPr="004E3327">
        <w:rPr>
          <w:rFonts w:ascii="Times New Roman" w:hAnsi="Times New Roman" w:cs="Times New Roman"/>
          <w:bCs/>
          <w:sz w:val="28"/>
          <w:szCs w:val="28"/>
        </w:rPr>
        <w:t>від 05 червня 2026 року</w:t>
      </w:r>
    </w:p>
    <w:p w14:paraId="77DCA3E7" w14:textId="1B1E1B9D" w:rsidR="005C7DF6" w:rsidRPr="004E3327" w:rsidRDefault="005C7DF6" w:rsidP="005C7DF6">
      <w:pPr>
        <w:spacing w:after="0" w:line="240" w:lineRule="auto"/>
        <w:ind w:firstLine="5521"/>
        <w:jc w:val="both"/>
        <w:rPr>
          <w:rFonts w:ascii="Times New Roman" w:hAnsi="Times New Roman" w:cs="Times New Roman"/>
          <w:bCs/>
          <w:sz w:val="28"/>
          <w:szCs w:val="28"/>
        </w:rPr>
      </w:pPr>
      <w:r w:rsidRPr="004E3327">
        <w:rPr>
          <w:rFonts w:ascii="Times New Roman" w:hAnsi="Times New Roman" w:cs="Times New Roman"/>
          <w:bCs/>
          <w:sz w:val="28"/>
          <w:szCs w:val="28"/>
        </w:rPr>
        <w:t xml:space="preserve">№ </w:t>
      </w:r>
      <w:r w:rsidR="0099151B" w:rsidRPr="004E3327">
        <w:rPr>
          <w:rFonts w:ascii="Times New Roman" w:hAnsi="Times New Roman" w:cs="Times New Roman"/>
          <w:bCs/>
          <w:sz w:val="28"/>
          <w:szCs w:val="28"/>
        </w:rPr>
        <w:t>1290 – 37</w:t>
      </w:r>
      <w:r w:rsidRPr="004E3327">
        <w:rPr>
          <w:rFonts w:ascii="Times New Roman" w:hAnsi="Times New Roman" w:cs="Times New Roman"/>
          <w:bCs/>
          <w:sz w:val="28"/>
          <w:szCs w:val="28"/>
        </w:rPr>
        <w:t>/VІІІ</w:t>
      </w:r>
    </w:p>
    <w:bookmarkEnd w:id="0"/>
    <w:p w14:paraId="7C0EE74D" w14:textId="77777777" w:rsidR="008E1406" w:rsidRPr="004E3327" w:rsidRDefault="005B6D22">
      <w:pPr>
        <w:autoSpaceDE w:val="0"/>
        <w:autoSpaceDN w:val="0"/>
        <w:adjustRightInd w:val="0"/>
        <w:spacing w:after="0" w:line="240" w:lineRule="auto"/>
        <w:ind w:firstLine="709"/>
        <w:jc w:val="both"/>
        <w:rPr>
          <w:rFonts w:ascii="Times New Roman" w:hAnsi="Times New Roman" w:cs="Times New Roman"/>
          <w:sz w:val="28"/>
          <w:szCs w:val="28"/>
        </w:rPr>
      </w:pPr>
      <w:r w:rsidRPr="004E3327">
        <w:rPr>
          <w:rFonts w:ascii="Times New Roman" w:hAnsi="Times New Roman" w:cs="Times New Roman"/>
          <w:sz w:val="24"/>
          <w:szCs w:val="24"/>
        </w:rPr>
        <w:t xml:space="preserve">                                                                                </w:t>
      </w:r>
    </w:p>
    <w:p w14:paraId="62CC7180" w14:textId="77777777" w:rsidR="008E1406" w:rsidRPr="004E3327" w:rsidRDefault="005B6D22">
      <w:pPr>
        <w:spacing w:after="0"/>
        <w:jc w:val="center"/>
        <w:rPr>
          <w:rFonts w:ascii="Times New Roman" w:hAnsi="Times New Roman" w:cs="Times New Roman"/>
          <w:b/>
          <w:bCs/>
          <w:sz w:val="28"/>
          <w:szCs w:val="28"/>
        </w:rPr>
      </w:pPr>
      <w:r w:rsidRPr="004E3327">
        <w:rPr>
          <w:rFonts w:ascii="Times New Roman" w:hAnsi="Times New Roman" w:cs="Times New Roman"/>
          <w:b/>
          <w:bCs/>
          <w:sz w:val="28"/>
          <w:szCs w:val="28"/>
        </w:rPr>
        <w:t>ПОРЯДОК</w:t>
      </w:r>
    </w:p>
    <w:p w14:paraId="0CFD414F" w14:textId="5EFE6B22" w:rsidR="008E1406" w:rsidRPr="004E3327" w:rsidRDefault="005B6D22" w:rsidP="00160F49">
      <w:pPr>
        <w:spacing w:after="0"/>
        <w:jc w:val="center"/>
        <w:rPr>
          <w:rFonts w:ascii="Times New Roman" w:hAnsi="Times New Roman" w:cs="Times New Roman"/>
          <w:b/>
          <w:bCs/>
          <w:sz w:val="28"/>
          <w:szCs w:val="28"/>
        </w:rPr>
      </w:pPr>
      <w:r w:rsidRPr="004E3327">
        <w:rPr>
          <w:rFonts w:ascii="Times New Roman" w:hAnsi="Times New Roman" w:cs="Times New Roman"/>
          <w:b/>
          <w:bCs/>
          <w:sz w:val="28"/>
          <w:szCs w:val="28"/>
        </w:rPr>
        <w:t xml:space="preserve">використання коштів, передбачених у місцевому бюджеті на здійснення заходів з виконання </w:t>
      </w:r>
      <w:bookmarkStart w:id="1" w:name="_Hlk175126573"/>
      <w:r w:rsidRPr="004E3327">
        <w:rPr>
          <w:rFonts w:ascii="Times New Roman" w:hAnsi="Times New Roman" w:cs="Times New Roman"/>
          <w:b/>
          <w:bCs/>
          <w:sz w:val="28"/>
          <w:szCs w:val="28"/>
        </w:rPr>
        <w:t xml:space="preserve">Програми </w:t>
      </w:r>
      <w:bookmarkStart w:id="2" w:name="_Hlk207099568"/>
      <w:r w:rsidRPr="004E3327">
        <w:rPr>
          <w:rFonts w:ascii="Times New Roman" w:hAnsi="Times New Roman" w:cs="Times New Roman"/>
          <w:b/>
          <w:bCs/>
          <w:sz w:val="28"/>
          <w:szCs w:val="28"/>
        </w:rPr>
        <w:t xml:space="preserve">соціальної підтримки ветеранів війни та членів їх сімей, членів сімей загиблих (померлих) ветеранів, Захисників </w:t>
      </w:r>
      <w:r w:rsidR="00056DD5" w:rsidRPr="004E3327">
        <w:rPr>
          <w:rFonts w:ascii="Times New Roman" w:hAnsi="Times New Roman" w:cs="Times New Roman"/>
          <w:b/>
          <w:bCs/>
          <w:sz w:val="28"/>
          <w:szCs w:val="28"/>
        </w:rPr>
        <w:t xml:space="preserve">   </w:t>
      </w:r>
      <w:r w:rsidRPr="004E3327">
        <w:rPr>
          <w:rFonts w:ascii="Times New Roman" w:hAnsi="Times New Roman" w:cs="Times New Roman"/>
          <w:b/>
          <w:bCs/>
          <w:sz w:val="28"/>
          <w:szCs w:val="28"/>
        </w:rPr>
        <w:t>та Захисниць України на 2024-2028 роки</w:t>
      </w:r>
      <w:bookmarkEnd w:id="1"/>
      <w:bookmarkEnd w:id="2"/>
    </w:p>
    <w:p w14:paraId="7CD0209B" w14:textId="77777777" w:rsidR="00160F49" w:rsidRPr="004E3327" w:rsidRDefault="00160F49" w:rsidP="00160F49">
      <w:pPr>
        <w:spacing w:after="0" w:line="240" w:lineRule="exact"/>
        <w:jc w:val="center"/>
        <w:rPr>
          <w:rFonts w:ascii="Times New Roman" w:hAnsi="Times New Roman" w:cs="Times New Roman"/>
          <w:b/>
          <w:bCs/>
          <w:sz w:val="28"/>
          <w:szCs w:val="28"/>
        </w:rPr>
      </w:pPr>
    </w:p>
    <w:p w14:paraId="6ABF2753" w14:textId="77777777" w:rsidR="008E1406" w:rsidRPr="004E3327" w:rsidRDefault="005B6D22">
      <w:pPr>
        <w:pStyle w:val="2"/>
        <w:keepNext w:val="0"/>
        <w:keepLines w:val="0"/>
        <w:jc w:val="center"/>
        <w:rPr>
          <w:rFonts w:ascii="Times New Roman" w:hAnsi="Times New Roman" w:cs="Times New Roman"/>
          <w:b/>
          <w:bCs/>
          <w:color w:val="auto"/>
          <w:sz w:val="28"/>
          <w:szCs w:val="28"/>
        </w:rPr>
      </w:pPr>
      <w:r w:rsidRPr="004E3327">
        <w:rPr>
          <w:rFonts w:ascii="Times New Roman" w:hAnsi="Times New Roman" w:cs="Times New Roman"/>
          <w:b/>
          <w:bCs/>
          <w:color w:val="auto"/>
          <w:sz w:val="28"/>
          <w:szCs w:val="28"/>
        </w:rPr>
        <w:t>Розділ 1. Загальні положення</w:t>
      </w:r>
    </w:p>
    <w:p w14:paraId="42547AC3" w14:textId="77777777" w:rsidR="008E1406" w:rsidRPr="004E3327" w:rsidRDefault="005B6D22" w:rsidP="00AD4FB0">
      <w:pPr>
        <w:pStyle w:val="a8"/>
        <w:ind w:left="3" w:firstLine="848"/>
        <w:jc w:val="both"/>
        <w:rPr>
          <w:sz w:val="28"/>
          <w:szCs w:val="28"/>
          <w:lang w:val="uk-UA"/>
        </w:rPr>
      </w:pPr>
      <w:r w:rsidRPr="004E3327">
        <w:rPr>
          <w:rStyle w:val="a9"/>
          <w:b w:val="0"/>
          <w:bCs w:val="0"/>
          <w:sz w:val="28"/>
          <w:szCs w:val="28"/>
          <w:lang w:val="uk-UA"/>
        </w:rPr>
        <w:t>1.1.</w:t>
      </w:r>
      <w:r w:rsidRPr="004E3327">
        <w:rPr>
          <w:sz w:val="28"/>
          <w:szCs w:val="28"/>
          <w:lang w:val="uk-UA"/>
        </w:rPr>
        <w:t xml:space="preserve"> Цей Порядок визначає механізм використання коштів, передбачених у місцевому бюджеті на виконання Програми соціальної підтримки ветеранів війни та членів їх сімей, членів сімей загиблих (померлих) ветеранів, Захисників та Захисниць України на 2024–2028 роки (далі — Програма), з метою реалізації заходів Програми.</w:t>
      </w:r>
    </w:p>
    <w:p w14:paraId="3DF65BFD"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1.2.</w:t>
      </w:r>
      <w:r w:rsidRPr="004E3327">
        <w:rPr>
          <w:sz w:val="28"/>
          <w:szCs w:val="28"/>
          <w:lang w:val="uk-UA"/>
        </w:rPr>
        <w:t xml:space="preserve"> Головними розпорядниками коштів та відповідальними виконавцями Програми є:</w:t>
      </w:r>
    </w:p>
    <w:p w14:paraId="2F33C7E3" w14:textId="77777777" w:rsidR="008E1406" w:rsidRPr="004E3327" w:rsidRDefault="005B6D22" w:rsidP="006D5F0D">
      <w:pPr>
        <w:numPr>
          <w:ilvl w:val="0"/>
          <w:numId w:val="1"/>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відділ соціального захисту та охорони здоров’я Петриківської селищної ради; </w:t>
      </w:r>
    </w:p>
    <w:p w14:paraId="7088142C" w14:textId="77777777" w:rsidR="008E1406" w:rsidRPr="004E3327" w:rsidRDefault="005B6D22" w:rsidP="006D5F0D">
      <w:pPr>
        <w:numPr>
          <w:ilvl w:val="0"/>
          <w:numId w:val="1"/>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відділ будівництва, благоустрою, житлово-комунального господарства та комунальної власності Петриківської селищної ради. </w:t>
      </w:r>
    </w:p>
    <w:p w14:paraId="2F7ACB7B" w14:textId="77777777" w:rsidR="008E1406" w:rsidRPr="004E3327" w:rsidRDefault="005B6D22" w:rsidP="00AD4FB0">
      <w:pPr>
        <w:pStyle w:val="a8"/>
        <w:ind w:firstLine="851"/>
        <w:rPr>
          <w:sz w:val="28"/>
          <w:szCs w:val="28"/>
          <w:lang w:val="uk-UA"/>
        </w:rPr>
      </w:pPr>
      <w:r w:rsidRPr="004E3327">
        <w:rPr>
          <w:rStyle w:val="a9"/>
          <w:b w:val="0"/>
          <w:bCs w:val="0"/>
          <w:sz w:val="28"/>
          <w:szCs w:val="28"/>
          <w:lang w:val="uk-UA"/>
        </w:rPr>
        <w:t>1.3.</w:t>
      </w:r>
      <w:r w:rsidRPr="004E3327">
        <w:rPr>
          <w:sz w:val="28"/>
          <w:szCs w:val="28"/>
          <w:lang w:val="uk-UA"/>
        </w:rPr>
        <w:t xml:space="preserve"> Матеріальна допомога надається:</w:t>
      </w:r>
    </w:p>
    <w:p w14:paraId="14DCEBF4" w14:textId="77777777" w:rsidR="008E1406" w:rsidRPr="004E3327" w:rsidRDefault="005B6D22" w:rsidP="006D5F0D">
      <w:pPr>
        <w:numPr>
          <w:ilvl w:val="0"/>
          <w:numId w:val="2"/>
        </w:numPr>
        <w:spacing w:beforeAutospacing="1" w:after="0" w:afterAutospacing="1" w:line="240" w:lineRule="auto"/>
        <w:ind w:left="0" w:firstLine="0"/>
        <w:rPr>
          <w:rFonts w:ascii="Times New Roman" w:hAnsi="Times New Roman" w:cs="Times New Roman"/>
          <w:sz w:val="28"/>
          <w:szCs w:val="28"/>
        </w:rPr>
      </w:pPr>
      <w:r w:rsidRPr="004E3327">
        <w:rPr>
          <w:rFonts w:ascii="Times New Roman" w:hAnsi="Times New Roman" w:cs="Times New Roman"/>
          <w:sz w:val="28"/>
          <w:szCs w:val="28"/>
        </w:rPr>
        <w:t xml:space="preserve">ветеранам війни та членам їх сімей; </w:t>
      </w:r>
    </w:p>
    <w:p w14:paraId="7A54A0F1" w14:textId="77777777" w:rsidR="008E1406" w:rsidRPr="004E3327" w:rsidRDefault="005B6D22" w:rsidP="006D5F0D">
      <w:pPr>
        <w:numPr>
          <w:ilvl w:val="0"/>
          <w:numId w:val="2"/>
        </w:numPr>
        <w:spacing w:beforeAutospacing="1" w:after="0" w:afterAutospacing="1" w:line="240" w:lineRule="auto"/>
        <w:ind w:left="0" w:firstLine="0"/>
        <w:rPr>
          <w:rFonts w:ascii="Times New Roman" w:hAnsi="Times New Roman" w:cs="Times New Roman"/>
          <w:sz w:val="28"/>
          <w:szCs w:val="28"/>
        </w:rPr>
      </w:pPr>
      <w:r w:rsidRPr="004E3327">
        <w:rPr>
          <w:rFonts w:ascii="Times New Roman" w:hAnsi="Times New Roman" w:cs="Times New Roman"/>
          <w:sz w:val="28"/>
          <w:szCs w:val="28"/>
        </w:rPr>
        <w:t xml:space="preserve">членам сімей загиблих (померлих) ветеранів війни; </w:t>
      </w:r>
    </w:p>
    <w:p w14:paraId="1BAF2B53" w14:textId="77777777" w:rsidR="008E1406" w:rsidRPr="004E3327" w:rsidRDefault="005B6D22" w:rsidP="006D5F0D">
      <w:pPr>
        <w:numPr>
          <w:ilvl w:val="0"/>
          <w:numId w:val="2"/>
        </w:numPr>
        <w:spacing w:beforeAutospacing="1" w:after="0" w:afterAutospacing="1" w:line="240" w:lineRule="auto"/>
        <w:ind w:left="0" w:firstLine="0"/>
        <w:rPr>
          <w:rFonts w:ascii="Times New Roman" w:hAnsi="Times New Roman" w:cs="Times New Roman"/>
          <w:sz w:val="28"/>
          <w:szCs w:val="28"/>
        </w:rPr>
      </w:pPr>
      <w:r w:rsidRPr="004E3327">
        <w:rPr>
          <w:rFonts w:ascii="Times New Roman" w:hAnsi="Times New Roman" w:cs="Times New Roman"/>
          <w:sz w:val="28"/>
          <w:szCs w:val="28"/>
        </w:rPr>
        <w:t xml:space="preserve">членам сімей загиблих (померлих) Захисників та Захисниць України; </w:t>
      </w:r>
    </w:p>
    <w:p w14:paraId="2A1DC6AD" w14:textId="77777777" w:rsidR="008E1406" w:rsidRPr="004E3327" w:rsidRDefault="005B6D22" w:rsidP="006D5F0D">
      <w:pPr>
        <w:numPr>
          <w:ilvl w:val="0"/>
          <w:numId w:val="2"/>
        </w:numPr>
        <w:spacing w:beforeAutospacing="1" w:after="0" w:afterAutospacing="1" w:line="240" w:lineRule="auto"/>
        <w:ind w:left="0" w:firstLine="0"/>
        <w:rPr>
          <w:rFonts w:ascii="Times New Roman" w:hAnsi="Times New Roman" w:cs="Times New Roman"/>
          <w:sz w:val="28"/>
          <w:szCs w:val="28"/>
        </w:rPr>
      </w:pPr>
      <w:r w:rsidRPr="004E3327">
        <w:rPr>
          <w:rFonts w:ascii="Times New Roman" w:hAnsi="Times New Roman" w:cs="Times New Roman"/>
          <w:sz w:val="28"/>
          <w:szCs w:val="28"/>
        </w:rPr>
        <w:t>членам сімей осіб, зниклих безвісти за особливих обставин.</w:t>
      </w:r>
    </w:p>
    <w:p w14:paraId="535BA52D" w14:textId="0597B502" w:rsidR="008E1406" w:rsidRPr="004E3327" w:rsidRDefault="005B6D22" w:rsidP="00056DD5">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особам, які захищали незалежність, суверенітет та територіальну</w:t>
      </w:r>
      <w:r w:rsidR="006D5F0D" w:rsidRPr="004E3327">
        <w:rPr>
          <w:rFonts w:ascii="Times New Roman" w:hAnsi="Times New Roman" w:cs="Times New Roman"/>
          <w:sz w:val="28"/>
          <w:szCs w:val="28"/>
        </w:rPr>
        <w:t xml:space="preserve"> </w:t>
      </w:r>
      <w:r w:rsidRPr="004E3327">
        <w:rPr>
          <w:rFonts w:ascii="Times New Roman" w:hAnsi="Times New Roman" w:cs="Times New Roman"/>
          <w:sz w:val="28"/>
          <w:szCs w:val="28"/>
        </w:rPr>
        <w:t>цілісність України і брали безпосередню участь:</w:t>
      </w:r>
    </w:p>
    <w:p w14:paraId="7DDC9060" w14:textId="01C8075C" w:rsidR="008E1406" w:rsidRPr="004E3327" w:rsidRDefault="005B6D22" w:rsidP="00C752CF">
      <w:pPr>
        <w:pStyle w:val="ac"/>
        <w:numPr>
          <w:ilvl w:val="0"/>
          <w:numId w:val="19"/>
        </w:numPr>
        <w:spacing w:before="100" w:beforeAutospacing="1" w:after="100" w:afterAutospacing="1" w:line="240" w:lineRule="auto"/>
        <w:ind w:left="357" w:hanging="357"/>
        <w:jc w:val="both"/>
        <w:rPr>
          <w:rFonts w:ascii="Times New Roman" w:hAnsi="Times New Roman" w:cs="Times New Roman"/>
          <w:sz w:val="28"/>
          <w:szCs w:val="28"/>
        </w:rPr>
      </w:pPr>
      <w:r w:rsidRPr="004E3327">
        <w:rPr>
          <w:rFonts w:ascii="Times New Roman" w:hAnsi="Times New Roman" w:cs="Times New Roman"/>
          <w:sz w:val="28"/>
          <w:szCs w:val="28"/>
        </w:rPr>
        <w:t xml:space="preserve">в антитерористичній операції та забезпеченні її проведення, перебуваючи безпосередньо в районах проведення антитерористичної операції у період її проведення; </w:t>
      </w:r>
    </w:p>
    <w:p w14:paraId="119BBBB2" w14:textId="1A09A300" w:rsidR="008E1406" w:rsidRPr="004E3327" w:rsidRDefault="005B6D22" w:rsidP="00C752CF">
      <w:pPr>
        <w:pStyle w:val="ac"/>
        <w:numPr>
          <w:ilvl w:val="0"/>
          <w:numId w:val="19"/>
        </w:numPr>
        <w:spacing w:before="100" w:beforeAutospacing="1" w:after="100" w:afterAutospacing="1" w:line="240" w:lineRule="auto"/>
        <w:ind w:left="357" w:hanging="357"/>
        <w:jc w:val="both"/>
        <w:rPr>
          <w:rFonts w:ascii="Times New Roman" w:hAnsi="Times New Roman" w:cs="Times New Roman"/>
          <w:sz w:val="28"/>
          <w:szCs w:val="28"/>
        </w:rPr>
      </w:pPr>
      <w:r w:rsidRPr="004E3327">
        <w:rPr>
          <w:rFonts w:ascii="Times New Roman" w:hAnsi="Times New Roman" w:cs="Times New Roman"/>
          <w:sz w:val="28"/>
          <w:szCs w:val="28"/>
        </w:rPr>
        <w:t xml:space="preserve">у здійсненні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w:t>
      </w:r>
    </w:p>
    <w:p w14:paraId="1E7C6938" w14:textId="750C1EC0" w:rsidR="008E1406" w:rsidRPr="004E3327" w:rsidRDefault="005B6D22" w:rsidP="00C752CF">
      <w:pPr>
        <w:pStyle w:val="ac"/>
        <w:numPr>
          <w:ilvl w:val="0"/>
          <w:numId w:val="19"/>
        </w:numPr>
        <w:spacing w:before="100" w:beforeAutospacing="1" w:after="100" w:afterAutospacing="1" w:line="240" w:lineRule="auto"/>
        <w:ind w:left="357" w:hanging="357"/>
        <w:jc w:val="both"/>
        <w:rPr>
          <w:rFonts w:ascii="Times New Roman" w:hAnsi="Times New Roman" w:cs="Times New Roman"/>
          <w:sz w:val="28"/>
          <w:szCs w:val="28"/>
        </w:rPr>
      </w:pPr>
      <w:r w:rsidRPr="004E3327">
        <w:rPr>
          <w:rFonts w:ascii="Times New Roman" w:hAnsi="Times New Roman" w:cs="Times New Roman"/>
          <w:sz w:val="28"/>
          <w:szCs w:val="28"/>
        </w:rPr>
        <w:t xml:space="preserve">у заходах, необхідних для забезпечення оборони України, захисту безпеки населення та інтересів держави у зв’язку з військовою агресією </w:t>
      </w:r>
      <w:r w:rsidR="00923A72" w:rsidRPr="004E3327">
        <w:rPr>
          <w:rFonts w:ascii="Times New Roman" w:hAnsi="Times New Roman" w:cs="Times New Roman"/>
          <w:sz w:val="28"/>
          <w:szCs w:val="28"/>
        </w:rPr>
        <w:t>р</w:t>
      </w:r>
      <w:r w:rsidRPr="004E3327">
        <w:rPr>
          <w:rFonts w:ascii="Times New Roman" w:hAnsi="Times New Roman" w:cs="Times New Roman"/>
          <w:sz w:val="28"/>
          <w:szCs w:val="28"/>
        </w:rPr>
        <w:t xml:space="preserve">осійської </w:t>
      </w:r>
      <w:r w:rsidR="00923A72" w:rsidRPr="004E3327">
        <w:rPr>
          <w:rFonts w:ascii="Times New Roman" w:hAnsi="Times New Roman" w:cs="Times New Roman"/>
          <w:sz w:val="28"/>
          <w:szCs w:val="28"/>
        </w:rPr>
        <w:t>ф</w:t>
      </w:r>
      <w:r w:rsidRPr="004E3327">
        <w:rPr>
          <w:rFonts w:ascii="Times New Roman" w:hAnsi="Times New Roman" w:cs="Times New Roman"/>
          <w:sz w:val="28"/>
          <w:szCs w:val="28"/>
        </w:rPr>
        <w:t xml:space="preserve">едерації проти України; </w:t>
      </w:r>
    </w:p>
    <w:p w14:paraId="25DD3CBF" w14:textId="77777777" w:rsidR="008E1406" w:rsidRPr="004E3327" w:rsidRDefault="005B6D22" w:rsidP="00C752CF">
      <w:pPr>
        <w:pStyle w:val="ac"/>
        <w:numPr>
          <w:ilvl w:val="0"/>
          <w:numId w:val="19"/>
        </w:numPr>
        <w:tabs>
          <w:tab w:val="left" w:pos="720"/>
        </w:tabs>
        <w:spacing w:before="100" w:beforeAutospacing="1" w:after="100" w:afterAutospacing="1" w:line="240" w:lineRule="auto"/>
        <w:ind w:left="357" w:hanging="357"/>
        <w:rPr>
          <w:rFonts w:ascii="Times New Roman" w:hAnsi="Times New Roman" w:cs="Times New Roman"/>
          <w:sz w:val="28"/>
          <w:szCs w:val="28"/>
        </w:rPr>
      </w:pPr>
      <w:r w:rsidRPr="004E3327">
        <w:rPr>
          <w:rFonts w:ascii="Times New Roman" w:hAnsi="Times New Roman" w:cs="Times New Roman"/>
          <w:sz w:val="28"/>
          <w:szCs w:val="28"/>
        </w:rPr>
        <w:t xml:space="preserve">воїнам-інтернаціоналістам; </w:t>
      </w:r>
    </w:p>
    <w:p w14:paraId="33703617" w14:textId="5EC5BA73" w:rsidR="008E1406" w:rsidRPr="004E3327" w:rsidRDefault="005B6D22" w:rsidP="00C752CF">
      <w:pPr>
        <w:pStyle w:val="ac"/>
        <w:numPr>
          <w:ilvl w:val="0"/>
          <w:numId w:val="19"/>
        </w:numPr>
        <w:tabs>
          <w:tab w:val="left" w:pos="720"/>
        </w:tabs>
        <w:spacing w:before="100" w:beforeAutospacing="1" w:after="100" w:afterAutospacing="1" w:line="240" w:lineRule="auto"/>
        <w:ind w:left="357" w:hanging="357"/>
        <w:rPr>
          <w:rFonts w:ascii="Times New Roman" w:hAnsi="Times New Roman" w:cs="Times New Roman"/>
          <w:sz w:val="28"/>
          <w:szCs w:val="28"/>
        </w:rPr>
      </w:pPr>
      <w:r w:rsidRPr="004E3327">
        <w:rPr>
          <w:rFonts w:ascii="Times New Roman" w:hAnsi="Times New Roman" w:cs="Times New Roman"/>
          <w:sz w:val="28"/>
          <w:szCs w:val="28"/>
        </w:rPr>
        <w:t>військовослужбовцям, звільненим з полону</w:t>
      </w:r>
      <w:r w:rsidR="00923A72" w:rsidRPr="004E3327">
        <w:rPr>
          <w:rFonts w:ascii="Times New Roman" w:hAnsi="Times New Roman" w:cs="Times New Roman"/>
          <w:sz w:val="28"/>
          <w:szCs w:val="28"/>
        </w:rPr>
        <w:t>.</w:t>
      </w:r>
    </w:p>
    <w:p w14:paraId="6B1B04F2" w14:textId="77777777" w:rsidR="00056DD5" w:rsidRPr="004E3327" w:rsidRDefault="00056DD5" w:rsidP="00AD4FB0">
      <w:pPr>
        <w:pStyle w:val="a8"/>
        <w:ind w:firstLineChars="303" w:firstLine="848"/>
        <w:jc w:val="both"/>
        <w:rPr>
          <w:sz w:val="28"/>
          <w:szCs w:val="28"/>
          <w:lang w:val="uk-UA"/>
        </w:rPr>
      </w:pPr>
    </w:p>
    <w:p w14:paraId="72D7EDDD" w14:textId="5BF54313" w:rsidR="008E1406" w:rsidRPr="004E3327" w:rsidRDefault="005B6D22" w:rsidP="00AD4FB0">
      <w:pPr>
        <w:pStyle w:val="a8"/>
        <w:ind w:firstLineChars="303" w:firstLine="848"/>
        <w:jc w:val="both"/>
        <w:rPr>
          <w:sz w:val="28"/>
          <w:szCs w:val="28"/>
          <w:lang w:val="uk-UA"/>
        </w:rPr>
      </w:pPr>
      <w:r w:rsidRPr="004E3327">
        <w:rPr>
          <w:sz w:val="28"/>
          <w:szCs w:val="28"/>
          <w:lang w:val="uk-UA"/>
        </w:rPr>
        <w:t>Матеріальна допомога надається в межах бюджетних призначень, передбачених у місцевому бюджеті на відповідний рік, за КПКВК 3242 «Інші заходи у сфері соціального захисту і соціального забезпечення».</w:t>
      </w:r>
    </w:p>
    <w:p w14:paraId="60CD2B7F" w14:textId="0842C442" w:rsidR="008E1406" w:rsidRPr="004E3327" w:rsidRDefault="005B6D22" w:rsidP="00AD4FB0">
      <w:pPr>
        <w:pStyle w:val="a8"/>
        <w:ind w:left="1" w:firstLine="850"/>
        <w:jc w:val="both"/>
        <w:rPr>
          <w:sz w:val="28"/>
          <w:szCs w:val="28"/>
          <w:lang w:val="uk-UA"/>
        </w:rPr>
      </w:pPr>
      <w:r w:rsidRPr="004E3327">
        <w:rPr>
          <w:rStyle w:val="a9"/>
          <w:b w:val="0"/>
          <w:bCs w:val="0"/>
          <w:sz w:val="28"/>
          <w:szCs w:val="28"/>
          <w:lang w:val="uk-UA"/>
        </w:rPr>
        <w:t>1.4</w:t>
      </w:r>
      <w:r w:rsidR="00FA1874" w:rsidRPr="004E3327">
        <w:rPr>
          <w:rStyle w:val="a9"/>
          <w:sz w:val="28"/>
          <w:szCs w:val="28"/>
          <w:lang w:val="uk-UA"/>
        </w:rPr>
        <w:t>.</w:t>
      </w:r>
      <w:r w:rsidRPr="004E3327">
        <w:rPr>
          <w:sz w:val="28"/>
          <w:szCs w:val="28"/>
          <w:lang w:val="uk-UA"/>
        </w:rPr>
        <w:t xml:space="preserve"> Матеріальна допомога надається особам, зазначеним у пункті 1.3 цього Порядку, які:</w:t>
      </w:r>
    </w:p>
    <w:p w14:paraId="3A0A9CDA" w14:textId="77777777" w:rsidR="008E1406" w:rsidRPr="004E3327" w:rsidRDefault="005B6D22" w:rsidP="006D5F0D">
      <w:pPr>
        <w:numPr>
          <w:ilvl w:val="0"/>
          <w:numId w:val="3"/>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зареєстровані на території Петриківської селищної ради; </w:t>
      </w:r>
    </w:p>
    <w:p w14:paraId="44301862" w14:textId="77777777" w:rsidR="008E1406" w:rsidRPr="004E3327" w:rsidRDefault="005B6D22" w:rsidP="006D5F0D">
      <w:pPr>
        <w:numPr>
          <w:ilvl w:val="0"/>
          <w:numId w:val="3"/>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є внутрішньо переміщеними особами з числа військовослужбовців, які перемістилися з територій, включених до Переліку територій, на яких ведуться бойові дії або тимчасово окупованих Російською Федерацією. </w:t>
      </w:r>
    </w:p>
    <w:p w14:paraId="0424427E" w14:textId="77777777" w:rsidR="008E1406" w:rsidRPr="004E3327" w:rsidRDefault="005B6D22" w:rsidP="00AD4FB0">
      <w:pPr>
        <w:pStyle w:val="a8"/>
        <w:ind w:firstLineChars="303" w:firstLine="848"/>
        <w:jc w:val="both"/>
        <w:rPr>
          <w:sz w:val="28"/>
          <w:szCs w:val="28"/>
          <w:lang w:val="uk-UA"/>
        </w:rPr>
      </w:pPr>
      <w:r w:rsidRPr="004E3327">
        <w:rPr>
          <w:rStyle w:val="a9"/>
          <w:b w:val="0"/>
          <w:bCs w:val="0"/>
          <w:sz w:val="28"/>
          <w:szCs w:val="28"/>
          <w:lang w:val="uk-UA"/>
        </w:rPr>
        <w:t>1.5.</w:t>
      </w:r>
      <w:r w:rsidRPr="004E3327">
        <w:rPr>
          <w:sz w:val="28"/>
          <w:szCs w:val="28"/>
          <w:lang w:val="uk-UA"/>
        </w:rPr>
        <w:t xml:space="preserve"> Підставою для розгляду питання щодо надання матеріальної допомоги є заява особи з доданням відповідних документів.</w:t>
      </w:r>
    </w:p>
    <w:p w14:paraId="7E179BE9" w14:textId="77777777" w:rsidR="008E1406" w:rsidRPr="004E3327" w:rsidRDefault="005B6D22" w:rsidP="00AD4FB0">
      <w:pPr>
        <w:pStyle w:val="a8"/>
        <w:ind w:firstLineChars="303" w:firstLine="848"/>
        <w:jc w:val="both"/>
        <w:rPr>
          <w:sz w:val="28"/>
          <w:szCs w:val="28"/>
          <w:lang w:val="uk-UA"/>
        </w:rPr>
      </w:pPr>
      <w:r w:rsidRPr="004E3327">
        <w:rPr>
          <w:sz w:val="28"/>
          <w:szCs w:val="28"/>
          <w:lang w:val="uk-UA"/>
        </w:rPr>
        <w:t>У разі якщо особа, яка потребує допомоги, не має можливості звернутися особисто, із заявою може звернутися її законний представник або уповноважена особа (дружина, чоловік, діти, батьки).</w:t>
      </w:r>
    </w:p>
    <w:p w14:paraId="6AC52610" w14:textId="77777777" w:rsidR="008E1406" w:rsidRPr="004E3327" w:rsidRDefault="005B6D22" w:rsidP="00AD4FB0">
      <w:pPr>
        <w:pStyle w:val="a8"/>
        <w:ind w:firstLineChars="303" w:firstLine="848"/>
        <w:jc w:val="both"/>
        <w:rPr>
          <w:sz w:val="28"/>
          <w:szCs w:val="28"/>
          <w:lang w:val="uk-UA"/>
        </w:rPr>
      </w:pPr>
      <w:r w:rsidRPr="004E3327">
        <w:rPr>
          <w:rStyle w:val="a9"/>
          <w:b w:val="0"/>
          <w:bCs w:val="0"/>
          <w:sz w:val="28"/>
          <w:szCs w:val="28"/>
          <w:lang w:val="uk-UA"/>
        </w:rPr>
        <w:t>1.6</w:t>
      </w:r>
      <w:r w:rsidRPr="004E3327">
        <w:rPr>
          <w:rStyle w:val="a9"/>
          <w:sz w:val="28"/>
          <w:szCs w:val="28"/>
          <w:lang w:val="uk-UA"/>
        </w:rPr>
        <w:t>.</w:t>
      </w:r>
      <w:r w:rsidRPr="004E3327">
        <w:rPr>
          <w:sz w:val="28"/>
          <w:szCs w:val="28"/>
          <w:lang w:val="uk-UA"/>
        </w:rPr>
        <w:t xml:space="preserve"> Заява про надання матеріальної допомоги з відповідними документами подається:</w:t>
      </w:r>
    </w:p>
    <w:p w14:paraId="28522DB9" w14:textId="77777777" w:rsidR="008E1406" w:rsidRPr="004E3327" w:rsidRDefault="005B6D22" w:rsidP="006D5F0D">
      <w:pPr>
        <w:numPr>
          <w:ilvl w:val="0"/>
          <w:numId w:val="4"/>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через центр надання адміністративних послуг за місцем проживання; </w:t>
      </w:r>
    </w:p>
    <w:p w14:paraId="73B0DA0F" w14:textId="77777777" w:rsidR="008E1406" w:rsidRPr="004E3327" w:rsidRDefault="005B6D22" w:rsidP="006D5F0D">
      <w:pPr>
        <w:numPr>
          <w:ilvl w:val="0"/>
          <w:numId w:val="4"/>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або безпосередньо до відділу соціального захисту та охорони здоров’я Петриківської селищної ради. </w:t>
      </w:r>
    </w:p>
    <w:p w14:paraId="62AA7911"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1.7.</w:t>
      </w:r>
      <w:r w:rsidRPr="004E3327">
        <w:rPr>
          <w:sz w:val="28"/>
          <w:szCs w:val="28"/>
          <w:lang w:val="uk-UA"/>
        </w:rPr>
        <w:t xml:space="preserve"> Після розгляду селищним головою заява з резолюцією передається на опрацювання комісії з розгляду питань щодо надання матеріальної допомоги, соціальної підтримки ветеранів війни, військовослужбовців, членів їх сімей та інших вразливих категорій населення, створеної рішенням виконавчого комітету Петриківської селищної ради.</w:t>
      </w:r>
    </w:p>
    <w:p w14:paraId="40F378B0"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1.8.</w:t>
      </w:r>
      <w:r w:rsidRPr="004E3327">
        <w:rPr>
          <w:sz w:val="28"/>
          <w:szCs w:val="28"/>
          <w:lang w:val="uk-UA"/>
        </w:rPr>
        <w:t xml:space="preserve"> Відділ соціального захисту та охорони здоров’я Петриківської селищної ради забезпечує:</w:t>
      </w:r>
    </w:p>
    <w:p w14:paraId="5769C6E9" w14:textId="77777777" w:rsidR="008E1406" w:rsidRPr="004E3327" w:rsidRDefault="005B6D22" w:rsidP="006D5F0D">
      <w:pPr>
        <w:numPr>
          <w:ilvl w:val="0"/>
          <w:numId w:val="5"/>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перевірку документів; </w:t>
      </w:r>
    </w:p>
    <w:p w14:paraId="1000C3B8" w14:textId="77777777" w:rsidR="008E1406" w:rsidRPr="004E3327" w:rsidRDefault="005B6D22" w:rsidP="006D5F0D">
      <w:pPr>
        <w:numPr>
          <w:ilvl w:val="0"/>
          <w:numId w:val="5"/>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формування особової справи отримувача; </w:t>
      </w:r>
    </w:p>
    <w:p w14:paraId="086132FA" w14:textId="77777777" w:rsidR="008E1406" w:rsidRPr="004E3327" w:rsidRDefault="005B6D22" w:rsidP="006D5F0D">
      <w:pPr>
        <w:numPr>
          <w:ilvl w:val="0"/>
          <w:numId w:val="5"/>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підготовку </w:t>
      </w:r>
      <w:proofErr w:type="spellStart"/>
      <w:r w:rsidRPr="004E3327">
        <w:rPr>
          <w:rFonts w:ascii="Times New Roman" w:hAnsi="Times New Roman" w:cs="Times New Roman"/>
          <w:sz w:val="28"/>
          <w:szCs w:val="28"/>
        </w:rPr>
        <w:t>проєкту</w:t>
      </w:r>
      <w:proofErr w:type="spellEnd"/>
      <w:r w:rsidRPr="004E3327">
        <w:rPr>
          <w:rFonts w:ascii="Times New Roman" w:hAnsi="Times New Roman" w:cs="Times New Roman"/>
          <w:sz w:val="28"/>
          <w:szCs w:val="28"/>
        </w:rPr>
        <w:t xml:space="preserve"> рішення виконавчого комітету; </w:t>
      </w:r>
    </w:p>
    <w:p w14:paraId="13ED5F17" w14:textId="77777777" w:rsidR="008E1406" w:rsidRPr="004E3327" w:rsidRDefault="005B6D22" w:rsidP="006D5F0D">
      <w:pPr>
        <w:numPr>
          <w:ilvl w:val="0"/>
          <w:numId w:val="5"/>
        </w:numPr>
        <w:spacing w:beforeAutospacing="1" w:after="0" w:afterAutospacing="1" w:line="240" w:lineRule="auto"/>
        <w:ind w:left="0" w:firstLine="0"/>
        <w:jc w:val="both"/>
        <w:rPr>
          <w:rFonts w:ascii="Times New Roman" w:hAnsi="Times New Roman" w:cs="Times New Roman"/>
          <w:sz w:val="28"/>
          <w:szCs w:val="28"/>
        </w:rPr>
      </w:pPr>
      <w:r w:rsidRPr="004E3327">
        <w:rPr>
          <w:rFonts w:ascii="Times New Roman" w:hAnsi="Times New Roman" w:cs="Times New Roman"/>
          <w:sz w:val="28"/>
          <w:szCs w:val="28"/>
        </w:rPr>
        <w:t xml:space="preserve">здійснення виплати матеріальної допомоги відповідно до прийнятого рішення. </w:t>
      </w:r>
    </w:p>
    <w:p w14:paraId="1465A6A9"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1.9.</w:t>
      </w:r>
      <w:r w:rsidRPr="004E3327">
        <w:rPr>
          <w:sz w:val="28"/>
          <w:szCs w:val="28"/>
          <w:lang w:val="uk-UA"/>
        </w:rPr>
        <w:t xml:space="preserve"> Виплата матеріальної допомоги здійснюється відповідно до рішення виконавчого комітету шляхом перерахування коштів на поточний рахунок отримувача, відкритий в установі банку.</w:t>
      </w:r>
    </w:p>
    <w:p w14:paraId="1AB768CE"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1.10.</w:t>
      </w:r>
      <w:r w:rsidRPr="004E3327">
        <w:rPr>
          <w:sz w:val="28"/>
          <w:szCs w:val="28"/>
          <w:lang w:val="uk-UA"/>
        </w:rPr>
        <w:t xml:space="preserve"> Звернення щодо надання матеріальної допомоги розглядаються протягом 30 календарних днів.</w:t>
      </w:r>
    </w:p>
    <w:p w14:paraId="093C5E49" w14:textId="77777777"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lastRenderedPageBreak/>
        <w:t>1.11.</w:t>
      </w:r>
      <w:r w:rsidRPr="004E3327">
        <w:rPr>
          <w:sz w:val="28"/>
          <w:szCs w:val="28"/>
          <w:lang w:val="uk-UA"/>
        </w:rPr>
        <w:t xml:space="preserve"> Відповідальність за достовірність поданих документів та цільове використання коштів несе отримувач матеріальної допомоги відповідно до чинного законодавства України.</w:t>
      </w:r>
    </w:p>
    <w:p w14:paraId="6B2871E4" w14:textId="249F014B" w:rsidR="008E1406" w:rsidRPr="004E3327" w:rsidRDefault="005B6D22" w:rsidP="00AD4FB0">
      <w:pPr>
        <w:pStyle w:val="a8"/>
        <w:ind w:firstLine="851"/>
        <w:jc w:val="both"/>
        <w:rPr>
          <w:sz w:val="28"/>
          <w:szCs w:val="28"/>
          <w:lang w:val="uk-UA"/>
        </w:rPr>
      </w:pPr>
      <w:r w:rsidRPr="004E3327">
        <w:rPr>
          <w:rStyle w:val="a9"/>
          <w:b w:val="0"/>
          <w:bCs w:val="0"/>
          <w:sz w:val="28"/>
          <w:szCs w:val="28"/>
          <w:lang w:val="uk-UA"/>
        </w:rPr>
        <w:t>1.1</w:t>
      </w:r>
      <w:r w:rsidR="00C66F7D" w:rsidRPr="004E3327">
        <w:rPr>
          <w:rStyle w:val="a9"/>
          <w:b w:val="0"/>
          <w:bCs w:val="0"/>
          <w:sz w:val="28"/>
          <w:szCs w:val="28"/>
          <w:lang w:val="uk-UA"/>
        </w:rPr>
        <w:t>2</w:t>
      </w:r>
      <w:r w:rsidRPr="004E3327">
        <w:rPr>
          <w:rStyle w:val="a9"/>
          <w:b w:val="0"/>
          <w:bCs w:val="0"/>
          <w:sz w:val="28"/>
          <w:szCs w:val="28"/>
          <w:lang w:val="uk-UA"/>
        </w:rPr>
        <w:t>.</w:t>
      </w:r>
      <w:r w:rsidRPr="004E3327">
        <w:rPr>
          <w:sz w:val="28"/>
          <w:szCs w:val="28"/>
          <w:lang w:val="uk-UA"/>
        </w:rPr>
        <w:t xml:space="preserve"> Питання, не врегульовані цим Порядком, вирішуються відповідно до вимог чинного законодавства України.</w:t>
      </w:r>
    </w:p>
    <w:p w14:paraId="09A61A10" w14:textId="77777777" w:rsidR="008E1406" w:rsidRPr="004E3327" w:rsidRDefault="005B6D22" w:rsidP="00C24F88">
      <w:pPr>
        <w:autoSpaceDE w:val="0"/>
        <w:autoSpaceDN w:val="0"/>
        <w:adjustRightInd w:val="0"/>
        <w:spacing w:line="240" w:lineRule="auto"/>
        <w:jc w:val="center"/>
        <w:rPr>
          <w:rFonts w:ascii="Times New Roman" w:hAnsi="Times New Roman" w:cs="Times New Roman"/>
          <w:b/>
          <w:bCs/>
          <w:color w:val="000000"/>
          <w:sz w:val="28"/>
          <w:szCs w:val="28"/>
        </w:rPr>
      </w:pPr>
      <w:r w:rsidRPr="004E3327">
        <w:rPr>
          <w:rFonts w:ascii="Times New Roman" w:hAnsi="Times New Roman" w:cs="Times New Roman"/>
          <w:b/>
          <w:bCs/>
          <w:color w:val="000000"/>
          <w:sz w:val="28"/>
          <w:szCs w:val="28"/>
        </w:rPr>
        <w:t>Розділ 2. Порядок надання матеріальної допомоги</w:t>
      </w:r>
    </w:p>
    <w:p w14:paraId="44429062" w14:textId="479692D3" w:rsidR="008E1406" w:rsidRPr="004E3327" w:rsidRDefault="00746CD3" w:rsidP="00746CD3">
      <w:pPr>
        <w:pStyle w:val="ac"/>
        <w:numPr>
          <w:ilvl w:val="1"/>
          <w:numId w:val="20"/>
        </w:numPr>
        <w:autoSpaceDE w:val="0"/>
        <w:autoSpaceDN w:val="0"/>
        <w:adjustRightInd w:val="0"/>
        <w:spacing w:line="240" w:lineRule="auto"/>
        <w:ind w:hanging="232"/>
        <w:jc w:val="both"/>
        <w:rPr>
          <w:rFonts w:ascii="Times New Roman" w:hAnsi="Times New Roman" w:cs="Times New Roman"/>
          <w:sz w:val="28"/>
          <w:szCs w:val="28"/>
        </w:rPr>
      </w:pPr>
      <w:r w:rsidRPr="004E3327">
        <w:rPr>
          <w:rFonts w:ascii="Times New Roman" w:hAnsi="Times New Roman" w:cs="Times New Roman"/>
          <w:color w:val="000000"/>
          <w:sz w:val="28"/>
          <w:szCs w:val="28"/>
        </w:rPr>
        <w:t xml:space="preserve"> </w:t>
      </w:r>
      <w:r w:rsidR="005B6D22" w:rsidRPr="004E3327">
        <w:rPr>
          <w:rFonts w:ascii="Times New Roman" w:hAnsi="Times New Roman" w:cs="Times New Roman"/>
          <w:color w:val="000000"/>
          <w:sz w:val="28"/>
          <w:szCs w:val="28"/>
        </w:rPr>
        <w:t>Види матеріальної допомоги :</w:t>
      </w:r>
    </w:p>
    <w:p w14:paraId="704721CE" w14:textId="6D6F7215" w:rsidR="00746CD3" w:rsidRPr="004E3327" w:rsidRDefault="00746CD3" w:rsidP="00494841">
      <w:pPr>
        <w:pStyle w:val="ac"/>
        <w:numPr>
          <w:ilvl w:val="0"/>
          <w:numId w:val="21"/>
        </w:numPr>
        <w:autoSpaceDE w:val="0"/>
        <w:autoSpaceDN w:val="0"/>
        <w:adjustRightInd w:val="0"/>
        <w:spacing w:line="240" w:lineRule="auto"/>
        <w:ind w:left="0" w:firstLine="851"/>
        <w:jc w:val="both"/>
        <w:rPr>
          <w:rFonts w:ascii="Times New Roman" w:hAnsi="Times New Roman" w:cs="Times New Roman"/>
          <w:color w:val="000000"/>
          <w:sz w:val="28"/>
          <w:szCs w:val="28"/>
        </w:rPr>
      </w:pPr>
      <w:r w:rsidRPr="004E3327">
        <w:rPr>
          <w:rFonts w:ascii="Times New Roman" w:hAnsi="Times New Roman" w:cs="Times New Roman"/>
          <w:b/>
          <w:bCs/>
          <w:color w:val="000000"/>
          <w:sz w:val="28"/>
          <w:szCs w:val="28"/>
        </w:rPr>
        <w:t xml:space="preserve"> </w:t>
      </w:r>
      <w:r w:rsidR="005B6D22" w:rsidRPr="004E3327">
        <w:rPr>
          <w:rFonts w:ascii="Times New Roman" w:hAnsi="Times New Roman" w:cs="Times New Roman"/>
          <w:b/>
          <w:bCs/>
          <w:color w:val="000000"/>
          <w:sz w:val="28"/>
          <w:szCs w:val="28"/>
        </w:rPr>
        <w:t>матеріальна допомога у</w:t>
      </w:r>
      <w:r w:rsidR="005B6D22" w:rsidRPr="004E3327">
        <w:rPr>
          <w:rFonts w:ascii="Times New Roman" w:hAnsi="Times New Roman" w:cs="Times New Roman"/>
          <w:b/>
          <w:bCs/>
          <w:sz w:val="28"/>
          <w:szCs w:val="28"/>
        </w:rPr>
        <w:t xml:space="preserve"> зв’язку з  пораненням,</w:t>
      </w:r>
      <w:r w:rsidR="005B6D22" w:rsidRPr="004E3327">
        <w:rPr>
          <w:rFonts w:ascii="Times New Roman" w:hAnsi="Times New Roman" w:cs="Times New Roman"/>
          <w:sz w:val="28"/>
          <w:szCs w:val="28"/>
        </w:rPr>
        <w:t xml:space="preserve"> </w:t>
      </w:r>
      <w:r w:rsidR="005B6D22" w:rsidRPr="004E3327">
        <w:rPr>
          <w:rFonts w:ascii="Times New Roman" w:hAnsi="Times New Roman" w:cs="Times New Roman"/>
          <w:b/>
          <w:bCs/>
          <w:sz w:val="28"/>
          <w:szCs w:val="28"/>
        </w:rPr>
        <w:t>травмами, контузією чи каліцтвом,</w:t>
      </w:r>
      <w:r w:rsidR="005B6D22" w:rsidRPr="004E3327">
        <w:rPr>
          <w:rFonts w:ascii="Times New Roman" w:hAnsi="Times New Roman" w:cs="Times New Roman"/>
          <w:sz w:val="28"/>
          <w:szCs w:val="28"/>
          <w:lang w:eastAsia="en-US"/>
        </w:rPr>
        <w:t xml:space="preserve"> отриманими при захисті незалежності, суверенітету та територіальної цілісності України під час</w:t>
      </w:r>
      <w:r w:rsidR="005B6D22" w:rsidRPr="004E3327">
        <w:rPr>
          <w:rFonts w:ascii="Times New Roman" w:hAnsi="Times New Roman" w:cs="Times New Roman"/>
          <w:color w:val="333333"/>
          <w:sz w:val="28"/>
          <w:szCs w:val="28"/>
          <w:shd w:val="clear" w:color="auto" w:fill="FFFFFF"/>
          <w:lang w:eastAsia="en-US"/>
        </w:rPr>
        <w:t xml:space="preserve"> повномасштабного вторгнення РФ в Україну військовослужбовцям, учасникам бойових дій,</w:t>
      </w:r>
      <w:r w:rsidR="005B6D22" w:rsidRPr="004E3327">
        <w:rPr>
          <w:rFonts w:ascii="Times New Roman" w:hAnsi="Times New Roman" w:cs="Times New Roman"/>
          <w:sz w:val="28"/>
          <w:szCs w:val="28"/>
          <w:lang w:eastAsia="en-US"/>
        </w:rPr>
        <w:t xml:space="preserve"> особам з інвалідністю внаслідок війни,</w:t>
      </w:r>
      <w:r w:rsidR="005B6D22" w:rsidRPr="004E3327">
        <w:rPr>
          <w:rFonts w:ascii="Times New Roman" w:hAnsi="Times New Roman" w:cs="Times New Roman"/>
          <w:color w:val="333333"/>
          <w:sz w:val="28"/>
          <w:szCs w:val="28"/>
          <w:shd w:val="clear" w:color="auto" w:fill="FFFFFF"/>
          <w:lang w:eastAsia="en-US"/>
        </w:rPr>
        <w:t xml:space="preserve"> </w:t>
      </w:r>
      <w:r w:rsidR="005B6D22" w:rsidRPr="004E3327">
        <w:rPr>
          <w:rFonts w:ascii="Times New Roman" w:hAnsi="Times New Roman" w:cs="Times New Roman"/>
          <w:color w:val="000000"/>
          <w:sz w:val="28"/>
          <w:szCs w:val="28"/>
          <w:lang w:eastAsia="en-US"/>
        </w:rPr>
        <w:t xml:space="preserve">учасникам антитерористичної операції, </w:t>
      </w:r>
      <w:r w:rsidR="005B6D22" w:rsidRPr="004E3327">
        <w:rPr>
          <w:rFonts w:ascii="Times New Roman" w:hAnsi="Times New Roman" w:cs="Times New Roman"/>
          <w:color w:val="333333"/>
          <w:sz w:val="28"/>
          <w:szCs w:val="28"/>
          <w:shd w:val="clear" w:color="auto" w:fill="FFFFFF"/>
          <w:lang w:eastAsia="en-US"/>
        </w:rPr>
        <w:t xml:space="preserve">мобілізованим особам, які призвані на військову службу Збройних Сил України у період воєнного стану, демобілізованим особам, військовим з числа ВПО, які перемістилися з громад які є в Переліку територій, на яких ведуться бойові дії або тимчасово окупованих,  допомога надається </w:t>
      </w:r>
      <w:r w:rsidR="005B6D22" w:rsidRPr="004E3327">
        <w:rPr>
          <w:rFonts w:ascii="Times New Roman" w:hAnsi="Times New Roman" w:cs="Times New Roman"/>
          <w:b/>
          <w:bCs/>
          <w:color w:val="333333"/>
          <w:sz w:val="28"/>
          <w:szCs w:val="28"/>
          <w:shd w:val="clear" w:color="auto" w:fill="FFFFFF"/>
          <w:lang w:eastAsia="en-US"/>
        </w:rPr>
        <w:t>одноразово</w:t>
      </w:r>
      <w:r w:rsidR="005B6D22" w:rsidRPr="004E3327">
        <w:rPr>
          <w:rFonts w:ascii="Times New Roman" w:eastAsia="Times New Roman" w:hAnsi="Times New Roman"/>
          <w:sz w:val="28"/>
          <w:szCs w:val="28"/>
          <w:lang w:eastAsia="ru-RU"/>
        </w:rPr>
        <w:t xml:space="preserve"> </w:t>
      </w:r>
      <w:r w:rsidR="005B6D22" w:rsidRPr="004E3327">
        <w:rPr>
          <w:rFonts w:ascii="Times New Roman" w:hAnsi="Times New Roman" w:cs="Times New Roman"/>
          <w:b/>
          <w:bCs/>
          <w:i/>
          <w:iCs/>
          <w:color w:val="000000"/>
          <w:sz w:val="28"/>
          <w:szCs w:val="28"/>
        </w:rPr>
        <w:t>(</w:t>
      </w:r>
      <w:r w:rsidR="005B6D22" w:rsidRPr="004E3327">
        <w:rPr>
          <w:rFonts w:ascii="Times New Roman" w:eastAsia="Times New Roman" w:hAnsi="Times New Roman"/>
          <w:b/>
          <w:bCs/>
          <w:i/>
          <w:iCs/>
          <w:sz w:val="28"/>
          <w:szCs w:val="28"/>
          <w:lang w:eastAsia="ru-RU"/>
        </w:rPr>
        <w:t>розмір грошових виплат встановлюється рішенням комісії з питань надання  допомоги  у розмірі до 20 000 грн)</w:t>
      </w:r>
      <w:r w:rsidR="005B6D22" w:rsidRPr="004E3327">
        <w:rPr>
          <w:rFonts w:ascii="Times New Roman" w:hAnsi="Times New Roman" w:cs="Times New Roman"/>
          <w:color w:val="000000"/>
          <w:sz w:val="28"/>
          <w:szCs w:val="28"/>
        </w:rPr>
        <w:t>;</w:t>
      </w:r>
    </w:p>
    <w:p w14:paraId="4A6DC68D" w14:textId="77777777" w:rsidR="00746CD3" w:rsidRPr="004E3327" w:rsidRDefault="00746CD3" w:rsidP="00494841">
      <w:pPr>
        <w:pStyle w:val="ac"/>
        <w:autoSpaceDE w:val="0"/>
        <w:autoSpaceDN w:val="0"/>
        <w:adjustRightInd w:val="0"/>
        <w:spacing w:line="240" w:lineRule="auto"/>
        <w:ind w:left="0" w:firstLine="851"/>
        <w:jc w:val="both"/>
        <w:rPr>
          <w:rFonts w:ascii="Times New Roman" w:hAnsi="Times New Roman" w:cs="Times New Roman"/>
          <w:color w:val="000000"/>
          <w:sz w:val="28"/>
          <w:szCs w:val="28"/>
        </w:rPr>
      </w:pPr>
    </w:p>
    <w:p w14:paraId="37D3AC8B" w14:textId="2DD20751" w:rsidR="008E1406" w:rsidRPr="002C66CB" w:rsidRDefault="00746CD3" w:rsidP="00494841">
      <w:pPr>
        <w:pStyle w:val="ac"/>
        <w:numPr>
          <w:ilvl w:val="0"/>
          <w:numId w:val="21"/>
        </w:numPr>
        <w:autoSpaceDE w:val="0"/>
        <w:autoSpaceDN w:val="0"/>
        <w:adjustRightInd w:val="0"/>
        <w:spacing w:line="240" w:lineRule="auto"/>
        <w:ind w:left="0" w:firstLine="851"/>
        <w:jc w:val="both"/>
        <w:rPr>
          <w:rFonts w:ascii="Times New Roman" w:hAnsi="Times New Roman" w:cs="Times New Roman"/>
          <w:sz w:val="28"/>
          <w:szCs w:val="28"/>
        </w:rPr>
      </w:pPr>
      <w:r w:rsidRPr="004E3327">
        <w:rPr>
          <w:rFonts w:ascii="Times New Roman" w:hAnsi="Times New Roman"/>
          <w:b/>
          <w:bCs/>
          <w:color w:val="333333"/>
          <w:sz w:val="28"/>
          <w:szCs w:val="28"/>
          <w:shd w:val="clear" w:color="auto" w:fill="FFFFFF"/>
        </w:rPr>
        <w:t xml:space="preserve"> </w:t>
      </w:r>
      <w:r w:rsidR="005B6D22" w:rsidRPr="004E3327">
        <w:rPr>
          <w:rFonts w:ascii="Times New Roman" w:hAnsi="Times New Roman"/>
          <w:b/>
          <w:bCs/>
          <w:color w:val="333333"/>
          <w:sz w:val="28"/>
          <w:szCs w:val="28"/>
          <w:shd w:val="clear" w:color="auto" w:fill="FFFFFF"/>
        </w:rPr>
        <w:t>одноразова матеріальна допомога</w:t>
      </w:r>
      <w:r w:rsidR="005B6D22" w:rsidRPr="004E3327">
        <w:rPr>
          <w:rFonts w:ascii="Times New Roman" w:hAnsi="Times New Roman"/>
          <w:color w:val="333333"/>
          <w:sz w:val="28"/>
          <w:szCs w:val="28"/>
          <w:shd w:val="clear" w:color="auto" w:fill="FFFFFF"/>
        </w:rPr>
        <w:t xml:space="preserve"> особам, які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військовослужбовцям,  учасникам бойових дій,</w:t>
      </w:r>
      <w:r w:rsidR="005B6D22" w:rsidRPr="004E3327">
        <w:rPr>
          <w:rFonts w:ascii="Times New Roman" w:hAnsi="Times New Roman"/>
          <w:sz w:val="28"/>
          <w:szCs w:val="28"/>
        </w:rPr>
        <w:t xml:space="preserve"> особам з інвалідністю внаслідок війни,</w:t>
      </w:r>
      <w:r w:rsidR="005B6D22" w:rsidRPr="004E3327">
        <w:rPr>
          <w:rFonts w:ascii="Times New Roman" w:hAnsi="Times New Roman"/>
          <w:color w:val="333333"/>
          <w:sz w:val="28"/>
          <w:szCs w:val="28"/>
          <w:shd w:val="clear" w:color="auto" w:fill="FFFFFF"/>
        </w:rPr>
        <w:t xml:space="preserve"> </w:t>
      </w:r>
      <w:r w:rsidR="005B6D22" w:rsidRPr="004E3327">
        <w:rPr>
          <w:rFonts w:ascii="Times New Roman" w:hAnsi="Times New Roman"/>
          <w:color w:val="000000"/>
          <w:sz w:val="28"/>
          <w:szCs w:val="28"/>
        </w:rPr>
        <w:t xml:space="preserve">учасникам антитерористичної операції, </w:t>
      </w:r>
      <w:r w:rsidR="005B6D22" w:rsidRPr="004E3327">
        <w:rPr>
          <w:rFonts w:ascii="Times New Roman" w:hAnsi="Times New Roman"/>
          <w:color w:val="333333"/>
          <w:sz w:val="28"/>
          <w:szCs w:val="28"/>
          <w:shd w:val="clear" w:color="auto" w:fill="FFFFFF"/>
        </w:rPr>
        <w:t>демобілізованим особам,</w:t>
      </w:r>
      <w:r w:rsidR="005B6D22" w:rsidRPr="004E3327">
        <w:rPr>
          <w:rFonts w:ascii="Times New Roman" w:hAnsi="Times New Roman" w:cs="Times New Roman"/>
          <w:color w:val="333333"/>
          <w:sz w:val="28"/>
          <w:szCs w:val="28"/>
          <w:shd w:val="clear" w:color="auto" w:fill="FFFFFF"/>
          <w:lang w:eastAsia="en-US"/>
        </w:rPr>
        <w:t xml:space="preserve"> військовим з числа ВПО, які перемістилися з громад які є в Переліку територій, на яких ведуться бойові дії або тимчасово окупованих</w:t>
      </w:r>
      <w:r w:rsidR="005B6D22" w:rsidRPr="004E3327">
        <w:rPr>
          <w:rFonts w:ascii="Times New Roman" w:hAnsi="Times New Roman"/>
          <w:color w:val="333333"/>
          <w:sz w:val="28"/>
          <w:szCs w:val="28"/>
          <w:shd w:val="clear" w:color="auto" w:fill="FFFFFF"/>
        </w:rPr>
        <w:t xml:space="preserve"> які брали участь у захисті</w:t>
      </w:r>
      <w:r w:rsidR="005B6D22" w:rsidRPr="004E3327">
        <w:rPr>
          <w:rFonts w:ascii="Times New Roman" w:hAnsi="Times New Roman"/>
          <w:sz w:val="28"/>
          <w:szCs w:val="28"/>
        </w:rPr>
        <w:t xml:space="preserve"> незалежності, суверенітету та територіальної цілісності України під час</w:t>
      </w:r>
      <w:r w:rsidR="005B6D22" w:rsidRPr="004E3327">
        <w:rPr>
          <w:rFonts w:ascii="Times New Roman" w:hAnsi="Times New Roman"/>
          <w:color w:val="333333"/>
          <w:sz w:val="28"/>
          <w:szCs w:val="28"/>
          <w:shd w:val="clear" w:color="auto" w:fill="FFFFFF"/>
        </w:rPr>
        <w:t xml:space="preserve"> повномасштабного вторгнення РФ в Україну </w:t>
      </w:r>
      <w:bookmarkStart w:id="3" w:name="_Hlk204604607"/>
      <w:r w:rsidR="005B6D22" w:rsidRPr="002C66CB">
        <w:rPr>
          <w:rFonts w:ascii="Times New Roman" w:hAnsi="Times New Roman"/>
          <w:sz w:val="28"/>
          <w:szCs w:val="28"/>
          <w:shd w:val="clear" w:color="auto" w:fill="FFFFFF"/>
        </w:rPr>
        <w:t>(</w:t>
      </w:r>
      <w:r w:rsidR="005B6D22" w:rsidRPr="002C66CB">
        <w:rPr>
          <w:rFonts w:ascii="Times New Roman" w:hAnsi="Times New Roman"/>
          <w:b/>
          <w:bCs/>
          <w:i/>
          <w:iCs/>
          <w:sz w:val="28"/>
          <w:szCs w:val="28"/>
          <w:shd w:val="clear" w:color="auto" w:fill="FFFFFF"/>
        </w:rPr>
        <w:t xml:space="preserve">допомога виплачується учасникам бойових дій та особам з інвалідністю внаслідок війни у розмірі 10 000 грн., </w:t>
      </w:r>
      <w:bookmarkEnd w:id="3"/>
      <w:r w:rsidR="005B6D22" w:rsidRPr="002C66CB">
        <w:rPr>
          <w:rFonts w:ascii="Times New Roman" w:hAnsi="Times New Roman"/>
          <w:b/>
          <w:bCs/>
          <w:i/>
          <w:iCs/>
          <w:sz w:val="28"/>
          <w:szCs w:val="28"/>
          <w:shd w:val="clear" w:color="auto" w:fill="FFFFFF"/>
        </w:rPr>
        <w:t>іншим категоріям військовослужбовців у розмірі 5 000 грн.</w:t>
      </w:r>
    </w:p>
    <w:p w14:paraId="61AC0134" w14:textId="7339A6A6" w:rsidR="008E1406" w:rsidRPr="002C66CB" w:rsidRDefault="00746CD3" w:rsidP="00494841">
      <w:pPr>
        <w:tabs>
          <w:tab w:val="left" w:pos="426"/>
        </w:tabs>
        <w:autoSpaceDE w:val="0"/>
        <w:autoSpaceDN w:val="0"/>
        <w:adjustRightInd w:val="0"/>
        <w:spacing w:after="0" w:line="240" w:lineRule="auto"/>
        <w:ind w:firstLine="851"/>
        <w:jc w:val="both"/>
        <w:rPr>
          <w:rFonts w:ascii="Times New Roman" w:hAnsi="Times New Roman"/>
          <w:b/>
          <w:bCs/>
          <w:i/>
          <w:iCs/>
          <w:sz w:val="28"/>
          <w:szCs w:val="28"/>
          <w:shd w:val="clear" w:color="auto" w:fill="FFFFFF"/>
        </w:rPr>
      </w:pPr>
      <w:r w:rsidRPr="002C66CB">
        <w:rPr>
          <w:rFonts w:ascii="Times New Roman" w:hAnsi="Times New Roman"/>
          <w:b/>
          <w:bCs/>
          <w:i/>
          <w:iCs/>
          <w:sz w:val="28"/>
          <w:szCs w:val="28"/>
          <w:shd w:val="clear" w:color="auto" w:fill="FFFFFF"/>
        </w:rPr>
        <w:tab/>
      </w:r>
      <w:r w:rsidR="005B6D22" w:rsidRPr="002C66CB">
        <w:rPr>
          <w:rFonts w:ascii="Times New Roman" w:hAnsi="Times New Roman"/>
          <w:b/>
          <w:bCs/>
          <w:i/>
          <w:iCs/>
          <w:sz w:val="28"/>
          <w:szCs w:val="28"/>
          <w:shd w:val="clear" w:color="auto" w:fill="FFFFFF"/>
        </w:rPr>
        <w:t>Військовослужбовці, які отримали 5 000 грн.  одноразової матеріальної допомоги, можуть у разі отримання посвідчення учасника бойових дій або посвідчення особи з інвалідністю внаслідок війни, додатково звернутися із заявою та відповідним посвідченням для отримання різниці в розмірі 5 000  грн.</w:t>
      </w:r>
    </w:p>
    <w:p w14:paraId="31453CF5" w14:textId="77777777" w:rsidR="00746CD3" w:rsidRPr="004E3327" w:rsidRDefault="00746CD3" w:rsidP="00494841">
      <w:pPr>
        <w:pStyle w:val="ac"/>
        <w:tabs>
          <w:tab w:val="left" w:pos="426"/>
        </w:tabs>
        <w:autoSpaceDE w:val="0"/>
        <w:autoSpaceDN w:val="0"/>
        <w:adjustRightInd w:val="0"/>
        <w:spacing w:after="0" w:line="240" w:lineRule="auto"/>
        <w:ind w:left="0" w:firstLine="851"/>
        <w:jc w:val="both"/>
        <w:rPr>
          <w:rFonts w:ascii="Times New Roman" w:hAnsi="Times New Roman" w:cs="Times New Roman"/>
          <w:b/>
          <w:bCs/>
          <w:color w:val="000000"/>
          <w:sz w:val="28"/>
          <w:szCs w:val="28"/>
        </w:rPr>
      </w:pPr>
      <w:bookmarkStart w:id="4" w:name="_Hlk204604707"/>
    </w:p>
    <w:p w14:paraId="1EB70627" w14:textId="058DD932" w:rsidR="008E1406" w:rsidRPr="004E3327" w:rsidRDefault="00746CD3" w:rsidP="00494841">
      <w:pPr>
        <w:pStyle w:val="ac"/>
        <w:numPr>
          <w:ilvl w:val="0"/>
          <w:numId w:val="21"/>
        </w:numPr>
        <w:tabs>
          <w:tab w:val="left" w:pos="426"/>
        </w:tabs>
        <w:autoSpaceDE w:val="0"/>
        <w:autoSpaceDN w:val="0"/>
        <w:adjustRightInd w:val="0"/>
        <w:spacing w:after="0" w:line="240" w:lineRule="auto"/>
        <w:ind w:left="0" w:firstLine="851"/>
        <w:jc w:val="both"/>
        <w:rPr>
          <w:rFonts w:ascii="Times New Roman" w:hAnsi="Times New Roman" w:cs="Times New Roman"/>
          <w:i/>
          <w:iCs/>
          <w:color w:val="000000"/>
          <w:sz w:val="28"/>
          <w:szCs w:val="28"/>
        </w:rPr>
      </w:pPr>
      <w:r w:rsidRPr="004E3327">
        <w:rPr>
          <w:rFonts w:ascii="Times New Roman" w:hAnsi="Times New Roman" w:cs="Times New Roman"/>
          <w:b/>
          <w:bCs/>
          <w:color w:val="000000"/>
          <w:sz w:val="28"/>
          <w:szCs w:val="28"/>
        </w:rPr>
        <w:t xml:space="preserve"> </w:t>
      </w:r>
      <w:r w:rsidR="005B6D22" w:rsidRPr="004E3327">
        <w:rPr>
          <w:rFonts w:ascii="Times New Roman" w:hAnsi="Times New Roman" w:cs="Times New Roman"/>
          <w:b/>
          <w:bCs/>
          <w:color w:val="000000"/>
          <w:sz w:val="28"/>
          <w:szCs w:val="28"/>
        </w:rPr>
        <w:t>одноразова матеріальна допомога військовослужбовцям, звільненим з полону</w:t>
      </w:r>
      <w:r w:rsidR="005B6D22" w:rsidRPr="004E3327">
        <w:rPr>
          <w:rFonts w:ascii="Times New Roman" w:hAnsi="Times New Roman" w:cs="Times New Roman"/>
          <w:color w:val="000000"/>
          <w:sz w:val="28"/>
          <w:szCs w:val="28"/>
        </w:rPr>
        <w:t xml:space="preserve">, які захищали незалежність і суверенітет України </w:t>
      </w:r>
      <w:bookmarkEnd w:id="4"/>
      <w:r w:rsidR="005B6D22" w:rsidRPr="004E3327">
        <w:rPr>
          <w:rFonts w:ascii="Times New Roman" w:hAnsi="Times New Roman" w:cs="Times New Roman"/>
          <w:color w:val="000000"/>
          <w:sz w:val="28"/>
          <w:szCs w:val="28"/>
        </w:rPr>
        <w:t xml:space="preserve">під час повномасштабного вторгнення РФ в Україну </w:t>
      </w:r>
      <w:r w:rsidR="005B6D22" w:rsidRPr="004E3327">
        <w:rPr>
          <w:rFonts w:ascii="Times New Roman" w:hAnsi="Times New Roman" w:cs="Times New Roman"/>
          <w:i/>
          <w:iCs/>
          <w:color w:val="000000"/>
          <w:sz w:val="28"/>
          <w:szCs w:val="28"/>
        </w:rPr>
        <w:t>(допомога виплачується одноразово у розмірі 5 000 грн.).</w:t>
      </w:r>
    </w:p>
    <w:p w14:paraId="6E73CCF9" w14:textId="77777777" w:rsidR="008E1406" w:rsidRPr="004E3327" w:rsidRDefault="008E1406" w:rsidP="00494841">
      <w:pPr>
        <w:tabs>
          <w:tab w:val="left" w:pos="426"/>
        </w:tabs>
        <w:autoSpaceDE w:val="0"/>
        <w:autoSpaceDN w:val="0"/>
        <w:adjustRightInd w:val="0"/>
        <w:spacing w:after="0" w:line="240" w:lineRule="auto"/>
        <w:ind w:firstLine="851"/>
        <w:jc w:val="both"/>
        <w:rPr>
          <w:rFonts w:ascii="Times New Roman" w:hAnsi="Times New Roman" w:cs="Times New Roman"/>
          <w:color w:val="000000"/>
          <w:sz w:val="28"/>
          <w:szCs w:val="28"/>
        </w:rPr>
      </w:pPr>
    </w:p>
    <w:p w14:paraId="6B8B5F3F" w14:textId="764AAA77" w:rsidR="008E1406" w:rsidRPr="004E3327" w:rsidRDefault="00746CD3" w:rsidP="00494841">
      <w:pPr>
        <w:pStyle w:val="ac"/>
        <w:numPr>
          <w:ilvl w:val="0"/>
          <w:numId w:val="21"/>
        </w:numPr>
        <w:tabs>
          <w:tab w:val="left" w:pos="426"/>
          <w:tab w:val="left" w:pos="720"/>
        </w:tabs>
        <w:autoSpaceDE w:val="0"/>
        <w:autoSpaceDN w:val="0"/>
        <w:adjustRightInd w:val="0"/>
        <w:spacing w:after="0" w:line="240" w:lineRule="auto"/>
        <w:ind w:left="0" w:firstLine="851"/>
        <w:jc w:val="both"/>
        <w:rPr>
          <w:rFonts w:ascii="Times New Roman" w:hAnsi="Times New Roman" w:cs="Times New Roman"/>
          <w:sz w:val="28"/>
          <w:szCs w:val="28"/>
        </w:rPr>
      </w:pPr>
      <w:bookmarkStart w:id="5" w:name="_Hlk175138064"/>
      <w:r w:rsidRPr="004E3327">
        <w:rPr>
          <w:rFonts w:ascii="Times New Roman" w:hAnsi="Times New Roman" w:cs="Times New Roman"/>
          <w:b/>
          <w:bCs/>
          <w:color w:val="000000"/>
          <w:sz w:val="28"/>
          <w:szCs w:val="28"/>
        </w:rPr>
        <w:t xml:space="preserve"> </w:t>
      </w:r>
      <w:r w:rsidR="005B6D22" w:rsidRPr="004E3327">
        <w:rPr>
          <w:rFonts w:ascii="Times New Roman" w:hAnsi="Times New Roman" w:cs="Times New Roman"/>
          <w:b/>
          <w:bCs/>
          <w:color w:val="000000"/>
          <w:sz w:val="28"/>
          <w:szCs w:val="28"/>
        </w:rPr>
        <w:t xml:space="preserve">одноразова матеріальна допомога </w:t>
      </w:r>
      <w:r w:rsidR="005B6D22" w:rsidRPr="004E3327">
        <w:rPr>
          <w:rFonts w:ascii="Times New Roman" w:hAnsi="Times New Roman" w:cs="Times New Roman"/>
          <w:b/>
          <w:bCs/>
          <w:sz w:val="28"/>
          <w:szCs w:val="28"/>
        </w:rPr>
        <w:t>на</w:t>
      </w:r>
      <w:r w:rsidR="005B6D22" w:rsidRPr="004E3327">
        <w:rPr>
          <w:rFonts w:ascii="Times New Roman" w:hAnsi="Times New Roman" w:cs="Times New Roman"/>
          <w:sz w:val="28"/>
          <w:szCs w:val="28"/>
        </w:rPr>
        <w:t xml:space="preserve"> </w:t>
      </w:r>
      <w:r w:rsidR="005B6D22" w:rsidRPr="004E3327">
        <w:rPr>
          <w:rFonts w:ascii="Times New Roman" w:hAnsi="Times New Roman" w:cs="Times New Roman"/>
          <w:b/>
          <w:bCs/>
          <w:sz w:val="28"/>
          <w:szCs w:val="28"/>
        </w:rPr>
        <w:t>лікування ветеранів війни, членам сімей ветеранів війни</w:t>
      </w:r>
      <w:r w:rsidR="005B6D22" w:rsidRPr="004E3327">
        <w:rPr>
          <w:rFonts w:ascii="Times New Roman" w:hAnsi="Times New Roman" w:cs="Times New Roman"/>
          <w:sz w:val="28"/>
          <w:szCs w:val="28"/>
        </w:rPr>
        <w:t>, членам сімей загиблих (померлих) ветеранів, Захисників та Захисниць України,</w:t>
      </w:r>
      <w:r w:rsidR="005B6D22" w:rsidRPr="004E3327">
        <w:rPr>
          <w:rFonts w:ascii="Times New Roman" w:hAnsi="Times New Roman"/>
          <w:sz w:val="28"/>
          <w:szCs w:val="28"/>
        </w:rPr>
        <w:t xml:space="preserve"> членам сімей осіб зниклих безвісти за особливих обставин, членам сімей осіб, що опинилися в полоні, військовим та </w:t>
      </w:r>
      <w:r w:rsidR="005B6D22" w:rsidRPr="004E3327">
        <w:rPr>
          <w:rFonts w:ascii="Times New Roman" w:hAnsi="Times New Roman"/>
          <w:sz w:val="28"/>
          <w:szCs w:val="28"/>
        </w:rPr>
        <w:lastRenderedPageBreak/>
        <w:t>цивільним особам звільненим з полону</w:t>
      </w:r>
      <w:bookmarkEnd w:id="5"/>
      <w:r w:rsidR="005B6D22" w:rsidRPr="004E3327">
        <w:rPr>
          <w:rFonts w:ascii="Times New Roman" w:hAnsi="Times New Roman"/>
          <w:sz w:val="28"/>
          <w:szCs w:val="28"/>
        </w:rPr>
        <w:t xml:space="preserve">. Допомога на лікування надається </w:t>
      </w:r>
      <w:bookmarkStart w:id="6" w:name="_Hlk175140689"/>
      <w:r w:rsidR="005B6D22" w:rsidRPr="004E3327">
        <w:rPr>
          <w:rFonts w:ascii="Times New Roman" w:hAnsi="Times New Roman"/>
          <w:b/>
          <w:bCs/>
          <w:sz w:val="28"/>
          <w:szCs w:val="28"/>
        </w:rPr>
        <w:t xml:space="preserve">один раз на </w:t>
      </w:r>
      <w:r w:rsidR="005B6D22" w:rsidRPr="002C66CB">
        <w:rPr>
          <w:rFonts w:ascii="Times New Roman" w:hAnsi="Times New Roman"/>
          <w:b/>
          <w:bCs/>
          <w:sz w:val="28"/>
          <w:szCs w:val="28"/>
        </w:rPr>
        <w:t xml:space="preserve">рік </w:t>
      </w:r>
      <w:bookmarkEnd w:id="6"/>
      <w:r w:rsidR="005B6D22" w:rsidRPr="002C66CB">
        <w:rPr>
          <w:rFonts w:ascii="Times New Roman" w:hAnsi="Times New Roman"/>
          <w:b/>
          <w:bCs/>
          <w:sz w:val="28"/>
          <w:szCs w:val="28"/>
          <w:shd w:val="clear" w:color="auto" w:fill="FFFFFF"/>
        </w:rPr>
        <w:t>(</w:t>
      </w:r>
      <w:r w:rsidR="005B6D22" w:rsidRPr="002C66CB">
        <w:rPr>
          <w:rFonts w:ascii="Times New Roman" w:hAnsi="Times New Roman"/>
          <w:b/>
          <w:bCs/>
          <w:i/>
          <w:iCs/>
          <w:sz w:val="28"/>
          <w:szCs w:val="28"/>
          <w:shd w:val="clear" w:color="auto" w:fill="FFFFFF"/>
        </w:rPr>
        <w:t>розмір допомоги встановлюється</w:t>
      </w:r>
      <w:r w:rsidR="005B6D22" w:rsidRPr="002C66CB">
        <w:rPr>
          <w:rFonts w:ascii="Times New Roman" w:hAnsi="Times New Roman"/>
          <w:b/>
          <w:bCs/>
          <w:sz w:val="28"/>
          <w:szCs w:val="28"/>
          <w:shd w:val="clear" w:color="auto" w:fill="FFFFFF"/>
        </w:rPr>
        <w:t xml:space="preserve"> </w:t>
      </w:r>
      <w:r w:rsidR="005B6D22" w:rsidRPr="004E3327">
        <w:rPr>
          <w:rFonts w:ascii="Times New Roman" w:eastAsia="Times New Roman" w:hAnsi="Times New Roman"/>
          <w:b/>
          <w:bCs/>
          <w:i/>
          <w:iCs/>
          <w:sz w:val="28"/>
          <w:szCs w:val="28"/>
          <w:lang w:eastAsia="ru-RU"/>
        </w:rPr>
        <w:t xml:space="preserve">рішенням комісії  з питань надання  допомоги). </w:t>
      </w:r>
    </w:p>
    <w:p w14:paraId="5CD1D837" w14:textId="189C1C24" w:rsidR="008E1406" w:rsidRPr="004E3327" w:rsidRDefault="00746CD3" w:rsidP="00494841">
      <w:pPr>
        <w:pStyle w:val="a8"/>
        <w:numPr>
          <w:ilvl w:val="0"/>
          <w:numId w:val="21"/>
        </w:numPr>
        <w:tabs>
          <w:tab w:val="left" w:pos="420"/>
        </w:tabs>
        <w:spacing w:before="0" w:after="0"/>
        <w:ind w:left="0" w:firstLine="851"/>
        <w:jc w:val="both"/>
        <w:rPr>
          <w:sz w:val="28"/>
          <w:szCs w:val="28"/>
          <w:lang w:val="uk-UA"/>
        </w:rPr>
      </w:pPr>
      <w:r w:rsidRPr="004E3327">
        <w:rPr>
          <w:b/>
          <w:bCs/>
          <w:color w:val="000000"/>
          <w:sz w:val="28"/>
          <w:szCs w:val="28"/>
          <w:lang w:val="uk-UA"/>
        </w:rPr>
        <w:t xml:space="preserve"> </w:t>
      </w:r>
      <w:r w:rsidR="005B6D22" w:rsidRPr="004E3327">
        <w:rPr>
          <w:b/>
          <w:bCs/>
          <w:color w:val="000000"/>
          <w:sz w:val="28"/>
          <w:szCs w:val="28"/>
          <w:lang w:val="uk-UA"/>
        </w:rPr>
        <w:t>одноразова матеріальна допомога</w:t>
      </w:r>
      <w:r w:rsidR="005B6D22" w:rsidRPr="004E3327">
        <w:rPr>
          <w:b/>
          <w:bCs/>
          <w:sz w:val="28"/>
          <w:szCs w:val="28"/>
          <w:lang w:val="uk-UA"/>
        </w:rPr>
        <w:t xml:space="preserve"> особам з інвалідністю внаслідок війни на відновлення (ремонт) житлових будинків, що перебувають у незадовільному технічному стані. </w:t>
      </w:r>
      <w:r w:rsidR="005B6D22" w:rsidRPr="004E3327">
        <w:rPr>
          <w:sz w:val="28"/>
          <w:szCs w:val="28"/>
          <w:lang w:val="uk-UA"/>
        </w:rPr>
        <w:t>Право на отримання матеріальної допомоги мають особи з інвалідністю внаслідок війни, які набули відповідного статусу починаючи з 2014 року та брали участь у захисті незалежності, суверенітету і територіальної цілісності України, зареєстровані та фактично проживають на території Петриківської селищної ради</w:t>
      </w:r>
      <w:r w:rsidR="00913AD6" w:rsidRPr="004E3327">
        <w:rPr>
          <w:sz w:val="28"/>
          <w:szCs w:val="28"/>
          <w:lang w:val="uk-UA"/>
        </w:rPr>
        <w:t>.</w:t>
      </w:r>
      <w:r w:rsidR="005B6D22" w:rsidRPr="004E3327">
        <w:rPr>
          <w:sz w:val="28"/>
          <w:szCs w:val="28"/>
          <w:lang w:val="uk-UA"/>
        </w:rPr>
        <w:t xml:space="preserve"> </w:t>
      </w:r>
    </w:p>
    <w:p w14:paraId="79609835" w14:textId="77777777" w:rsidR="008E1406" w:rsidRPr="004E3327" w:rsidRDefault="005B6D22" w:rsidP="00494841">
      <w:pPr>
        <w:pStyle w:val="a8"/>
        <w:spacing w:before="0" w:after="0"/>
        <w:ind w:left="1" w:firstLine="851"/>
        <w:jc w:val="both"/>
        <w:rPr>
          <w:color w:val="000000"/>
          <w:sz w:val="28"/>
          <w:szCs w:val="28"/>
          <w:lang w:val="uk-UA"/>
        </w:rPr>
      </w:pPr>
      <w:r w:rsidRPr="004E3327">
        <w:rPr>
          <w:sz w:val="28"/>
          <w:szCs w:val="28"/>
          <w:lang w:val="uk-UA"/>
        </w:rPr>
        <w:t>Матеріальна допомога може надаватися щодо житлового будинку, який перебуває у власності особи з інвалідністю внаслідок війни, у спільній власності або у власності дружини (чоловіка) за умови спільного проживання.</w:t>
      </w:r>
      <w:r w:rsidRPr="004E3327">
        <w:rPr>
          <w:b/>
          <w:bCs/>
          <w:sz w:val="28"/>
          <w:szCs w:val="28"/>
          <w:lang w:val="uk-UA"/>
        </w:rPr>
        <w:t xml:space="preserve"> </w:t>
      </w:r>
      <w:r w:rsidRPr="004E3327">
        <w:rPr>
          <w:i/>
          <w:iCs/>
          <w:sz w:val="28"/>
          <w:szCs w:val="28"/>
          <w:lang w:val="uk-UA"/>
        </w:rPr>
        <w:t>Розмір матеріальної допомоги не може перевищувати 50 000 (п’ятдесят тисяч) гривень, має разовий характер.</w:t>
      </w:r>
    </w:p>
    <w:p w14:paraId="09BC2E7B" w14:textId="67AAF5AA" w:rsidR="008E1406" w:rsidRPr="004E3327" w:rsidRDefault="00746CD3" w:rsidP="00494841">
      <w:pPr>
        <w:pStyle w:val="ac"/>
        <w:numPr>
          <w:ilvl w:val="0"/>
          <w:numId w:val="21"/>
        </w:numPr>
        <w:tabs>
          <w:tab w:val="left" w:pos="426"/>
          <w:tab w:val="left" w:pos="720"/>
        </w:tabs>
        <w:autoSpaceDE w:val="0"/>
        <w:autoSpaceDN w:val="0"/>
        <w:adjustRightInd w:val="0"/>
        <w:spacing w:after="0" w:line="240" w:lineRule="auto"/>
        <w:ind w:left="0" w:firstLine="851"/>
        <w:jc w:val="both"/>
        <w:rPr>
          <w:rFonts w:ascii="Times New Roman" w:eastAsia="Times New Roman" w:hAnsi="Times New Roman" w:cs="Times New Roman"/>
          <w:i/>
          <w:iCs/>
          <w:sz w:val="28"/>
          <w:szCs w:val="28"/>
          <w:lang w:eastAsia="ru-RU"/>
        </w:rPr>
      </w:pPr>
      <w:r w:rsidRPr="004E3327">
        <w:rPr>
          <w:rFonts w:ascii="Times New Roman" w:hAnsi="Times New Roman" w:cs="Times New Roman"/>
          <w:b/>
          <w:bCs/>
          <w:color w:val="000000"/>
          <w:sz w:val="28"/>
          <w:szCs w:val="28"/>
        </w:rPr>
        <w:t xml:space="preserve"> </w:t>
      </w:r>
      <w:r w:rsidR="005B6D22" w:rsidRPr="004E3327">
        <w:rPr>
          <w:rFonts w:ascii="Times New Roman" w:hAnsi="Times New Roman" w:cs="Times New Roman"/>
          <w:b/>
          <w:bCs/>
          <w:color w:val="000000"/>
          <w:sz w:val="28"/>
          <w:szCs w:val="28"/>
        </w:rPr>
        <w:t>м</w:t>
      </w:r>
      <w:r w:rsidR="005B6D22" w:rsidRPr="004E3327">
        <w:rPr>
          <w:rFonts w:ascii="Times New Roman" w:eastAsia="Times New Roman" w:hAnsi="Times New Roman"/>
          <w:b/>
          <w:bCs/>
          <w:sz w:val="28"/>
          <w:szCs w:val="28"/>
          <w:lang w:eastAsia="ru-RU"/>
        </w:rPr>
        <w:t>атеріальна допомога до пам’ятних дат</w:t>
      </w:r>
      <w:r w:rsidR="005B6D22" w:rsidRPr="004E3327">
        <w:rPr>
          <w:rFonts w:ascii="Times New Roman" w:eastAsia="Times New Roman" w:hAnsi="Times New Roman"/>
          <w:sz w:val="28"/>
          <w:szCs w:val="28"/>
          <w:lang w:eastAsia="ru-RU"/>
        </w:rPr>
        <w:t xml:space="preserve"> надається воїнам-інтернаціоналістам до Дня виводу військ з Афганістану та матерям загиблих воїнів-інтернаціоналістів, матерям загиблих ветеранів війни,</w:t>
      </w:r>
      <w:r w:rsidR="005B6D22" w:rsidRPr="004E3327">
        <w:rPr>
          <w:rFonts w:ascii="Times New Roman" w:eastAsia="Times New Roman" w:hAnsi="Times New Roman"/>
          <w:sz w:val="28"/>
          <w:szCs w:val="28"/>
          <w:shd w:val="clear" w:color="auto" w:fill="FFFFFF"/>
          <w:lang w:eastAsia="ru-RU"/>
        </w:rPr>
        <w:t xml:space="preserve"> учасників бойових дій, які захищали суверенітет та територіальну цілісність України і брали безпосередню участь в антитерористичній операції, матерям загиблих військових, які загинули під час повномасштабного вторгнення РФ в Україну до Дня Матері, дані допомоги виплачуються</w:t>
      </w:r>
      <w:r w:rsidR="005B6D22" w:rsidRPr="004E3327">
        <w:rPr>
          <w:rFonts w:ascii="Times New Roman" w:hAnsi="Times New Roman"/>
          <w:b/>
          <w:bCs/>
          <w:sz w:val="28"/>
          <w:szCs w:val="28"/>
        </w:rPr>
        <w:t xml:space="preserve"> один раз на рік</w:t>
      </w:r>
      <w:r w:rsidR="005B6D22" w:rsidRPr="004E3327">
        <w:rPr>
          <w:rFonts w:ascii="Times New Roman" w:eastAsia="Times New Roman" w:hAnsi="Times New Roman"/>
          <w:sz w:val="28"/>
          <w:szCs w:val="28"/>
          <w:shd w:val="clear" w:color="auto" w:fill="FFFFFF"/>
          <w:lang w:eastAsia="ru-RU"/>
        </w:rPr>
        <w:t>,</w:t>
      </w:r>
      <w:r w:rsidR="005B6D22" w:rsidRPr="004E3327">
        <w:rPr>
          <w:rFonts w:ascii="Times New Roman" w:eastAsia="Times New Roman" w:hAnsi="Times New Roman"/>
          <w:sz w:val="28"/>
          <w:szCs w:val="28"/>
          <w:lang w:eastAsia="ru-RU"/>
        </w:rPr>
        <w:t xml:space="preserve"> незалежно від отримуваних доходів, на підставі облікових даних відділу соціального захисту і охорони здоров’я та УСЗН, відповідних громадських організацій і не потребує подання заяви та акту обстеження матеріально-побутових умов. </w:t>
      </w:r>
      <w:r w:rsidR="005B6D22" w:rsidRPr="004E3327">
        <w:rPr>
          <w:rFonts w:ascii="Times New Roman" w:eastAsia="SimSun" w:hAnsi="Times New Roman" w:cs="Times New Roman"/>
          <w:i/>
          <w:iCs/>
          <w:sz w:val="28"/>
          <w:szCs w:val="28"/>
        </w:rPr>
        <w:t>Список отримувачів та розмір матеріальної допомоги затверджуються рішенням виконавчого комітету Петриківської селищної ради</w:t>
      </w:r>
      <w:r w:rsidR="005B6D22" w:rsidRPr="004E3327">
        <w:rPr>
          <w:rFonts w:ascii="Times New Roman" w:eastAsia="Times New Roman" w:hAnsi="Times New Roman" w:cs="Times New Roman"/>
          <w:i/>
          <w:iCs/>
          <w:sz w:val="28"/>
          <w:szCs w:val="28"/>
          <w:lang w:eastAsia="ru-RU"/>
        </w:rPr>
        <w:t xml:space="preserve"> в залежності від фінансових можливостей громади.</w:t>
      </w:r>
    </w:p>
    <w:p w14:paraId="134FD6AA" w14:textId="77777777" w:rsidR="008E1406" w:rsidRPr="004E3327" w:rsidRDefault="008E1406" w:rsidP="00494841">
      <w:pPr>
        <w:tabs>
          <w:tab w:val="left" w:pos="426"/>
        </w:tabs>
        <w:autoSpaceDE w:val="0"/>
        <w:autoSpaceDN w:val="0"/>
        <w:adjustRightInd w:val="0"/>
        <w:spacing w:after="0" w:line="240" w:lineRule="auto"/>
        <w:ind w:firstLine="851"/>
        <w:jc w:val="both"/>
        <w:rPr>
          <w:rFonts w:ascii="Times New Roman" w:eastAsia="Times New Roman" w:hAnsi="Times New Roman"/>
          <w:sz w:val="28"/>
          <w:szCs w:val="28"/>
          <w:lang w:eastAsia="ru-RU"/>
        </w:rPr>
      </w:pPr>
    </w:p>
    <w:p w14:paraId="78EAF126" w14:textId="22B51359" w:rsidR="008E1406" w:rsidRPr="004E3327" w:rsidRDefault="00456D8A" w:rsidP="00494841">
      <w:pPr>
        <w:pStyle w:val="ac"/>
        <w:numPr>
          <w:ilvl w:val="0"/>
          <w:numId w:val="21"/>
        </w:numPr>
        <w:tabs>
          <w:tab w:val="left" w:pos="426"/>
          <w:tab w:val="left" w:pos="720"/>
        </w:tabs>
        <w:autoSpaceDE w:val="0"/>
        <w:autoSpaceDN w:val="0"/>
        <w:adjustRightInd w:val="0"/>
        <w:spacing w:after="0" w:line="240" w:lineRule="auto"/>
        <w:ind w:left="0" w:firstLine="851"/>
        <w:jc w:val="both"/>
        <w:rPr>
          <w:rFonts w:ascii="Times New Roman" w:eastAsia="SimSun" w:hAnsi="Times New Roman" w:cs="Times New Roman"/>
          <w:i/>
          <w:iCs/>
          <w:sz w:val="28"/>
          <w:szCs w:val="28"/>
        </w:rPr>
      </w:pPr>
      <w:r w:rsidRPr="004E3327">
        <w:rPr>
          <w:rFonts w:ascii="Times New Roman" w:eastAsia="Times New Roman" w:hAnsi="Times New Roman"/>
          <w:b/>
          <w:bCs/>
          <w:sz w:val="28"/>
          <w:szCs w:val="28"/>
          <w:shd w:val="clear" w:color="auto" w:fill="FFFFFF"/>
          <w:lang w:eastAsia="ru-RU"/>
        </w:rPr>
        <w:t xml:space="preserve"> </w:t>
      </w:r>
      <w:r w:rsidR="005B6D22" w:rsidRPr="004E3327">
        <w:rPr>
          <w:rFonts w:ascii="Times New Roman" w:eastAsia="Times New Roman" w:hAnsi="Times New Roman"/>
          <w:b/>
          <w:bCs/>
          <w:sz w:val="28"/>
          <w:szCs w:val="28"/>
          <w:shd w:val="clear" w:color="auto" w:fill="FFFFFF"/>
          <w:lang w:eastAsia="ru-RU"/>
        </w:rPr>
        <w:t>матеріальна допомога активістам Петриківського відокремленого підрозділу організації ветеранів України Петриківської селищної ради</w:t>
      </w:r>
      <w:r w:rsidR="005B6D22" w:rsidRPr="004E3327">
        <w:rPr>
          <w:rFonts w:ascii="Times New Roman" w:eastAsia="Times New Roman" w:hAnsi="Times New Roman"/>
          <w:sz w:val="28"/>
          <w:szCs w:val="28"/>
          <w:shd w:val="clear" w:color="auto" w:fill="FFFFFF"/>
          <w:lang w:eastAsia="ru-RU"/>
        </w:rPr>
        <w:t xml:space="preserve">  </w:t>
      </w:r>
      <w:r w:rsidR="005B6D22" w:rsidRPr="004E3327">
        <w:rPr>
          <w:rFonts w:ascii="Times New Roman" w:eastAsia="Times New Roman" w:hAnsi="Times New Roman"/>
          <w:b/>
          <w:bCs/>
          <w:i/>
          <w:iCs/>
          <w:sz w:val="28"/>
          <w:szCs w:val="28"/>
          <w:shd w:val="clear" w:color="auto" w:fill="FFFFFF"/>
          <w:lang w:eastAsia="ru-RU"/>
        </w:rPr>
        <w:t>надається незалежно від отримуваних доходів один раз на рік, до Дня людини похилого віку,</w:t>
      </w:r>
      <w:r w:rsidR="005B6D22" w:rsidRPr="004E3327">
        <w:rPr>
          <w:rFonts w:ascii="Times New Roman" w:eastAsia="Times New Roman" w:hAnsi="Times New Roman"/>
          <w:sz w:val="28"/>
          <w:szCs w:val="28"/>
          <w:lang w:eastAsia="ru-RU"/>
        </w:rPr>
        <w:t xml:space="preserve"> на підставі облікових даних відділу соціального захисту і охорони здоров’я та УСЗН, відповідних громадських організацій і не потребує подання заяви та акту обстеження матеріально-побутових умов.</w:t>
      </w:r>
      <w:r w:rsidR="00D301C0" w:rsidRPr="004E3327">
        <w:rPr>
          <w:rFonts w:ascii="Times New Roman" w:eastAsia="Times New Roman" w:hAnsi="Times New Roman"/>
          <w:sz w:val="28"/>
          <w:szCs w:val="28"/>
          <w:lang w:eastAsia="ru-RU"/>
        </w:rPr>
        <w:t xml:space="preserve"> </w:t>
      </w:r>
      <w:r w:rsidR="005B6D22" w:rsidRPr="004E3327">
        <w:rPr>
          <w:rFonts w:ascii="Times New Roman" w:eastAsia="SimSun" w:hAnsi="Times New Roman" w:cs="Times New Roman"/>
          <w:i/>
          <w:iCs/>
          <w:sz w:val="28"/>
          <w:szCs w:val="28"/>
        </w:rPr>
        <w:t>Список отримувачів та розмір матеріальної допомоги затверджуються рішенням виконавчого комітету Петриківської селищної ради.</w:t>
      </w:r>
    </w:p>
    <w:p w14:paraId="718E53A9" w14:textId="120AE904" w:rsidR="008E1406" w:rsidRPr="004E3327" w:rsidRDefault="005B6D22" w:rsidP="00913AD6">
      <w:pPr>
        <w:tabs>
          <w:tab w:val="left" w:pos="426"/>
        </w:tabs>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4E3327">
        <w:rPr>
          <w:rFonts w:ascii="Times New Roman" w:hAnsi="Times New Roman" w:cs="Times New Roman"/>
          <w:sz w:val="28"/>
          <w:szCs w:val="28"/>
        </w:rPr>
        <w:tab/>
        <w:t>Виплата здійснюється за рахунок коштів селищного бюджету шляхом безготівкового перерахування грошових коштів на поточні рахунки отримувачів в установах уповноважених банків відповідно до наданих ними  банківських реквізитів (IBAN). У разі відсутності необхідного фінансування або зміни бюджетних показників розмір допомоги може бути переглянутий у встановленому порядку.</w:t>
      </w:r>
    </w:p>
    <w:p w14:paraId="7C2C5EB8" w14:textId="77777777" w:rsidR="008E1406" w:rsidRPr="004E3327" w:rsidRDefault="005B6D22" w:rsidP="00913AD6">
      <w:pPr>
        <w:tabs>
          <w:tab w:val="left" w:pos="8121"/>
          <w:tab w:val="left" w:pos="8518"/>
        </w:tabs>
        <w:autoSpaceDE w:val="0"/>
        <w:autoSpaceDN w:val="0"/>
        <w:adjustRightInd w:val="0"/>
        <w:spacing w:after="0" w:line="240" w:lineRule="auto"/>
        <w:ind w:firstLine="851"/>
        <w:jc w:val="both"/>
        <w:rPr>
          <w:b/>
          <w:bCs/>
          <w:i/>
          <w:sz w:val="28"/>
          <w:szCs w:val="28"/>
        </w:rPr>
      </w:pPr>
      <w:r w:rsidRPr="004E3327">
        <w:rPr>
          <w:rFonts w:ascii="Times New Roman" w:eastAsia="Times New Roman" w:hAnsi="Times New Roman"/>
          <w:sz w:val="28"/>
          <w:szCs w:val="28"/>
          <w:lang w:eastAsia="ru-RU"/>
        </w:rPr>
        <w:t>2.2. Для розгляду питання про надання матеріальної допомоги надаються наступні документи:</w:t>
      </w:r>
    </w:p>
    <w:p w14:paraId="4D3AC170" w14:textId="77777777" w:rsidR="008E1406" w:rsidRPr="004E3327" w:rsidRDefault="008E1406" w:rsidP="006D5F0D">
      <w:pPr>
        <w:tabs>
          <w:tab w:val="left" w:pos="8121"/>
          <w:tab w:val="left" w:pos="8518"/>
        </w:tabs>
        <w:autoSpaceDE w:val="0"/>
        <w:autoSpaceDN w:val="0"/>
        <w:adjustRightInd w:val="0"/>
        <w:spacing w:after="0" w:line="240" w:lineRule="auto"/>
        <w:ind w:firstLine="851"/>
        <w:jc w:val="both"/>
        <w:rPr>
          <w:b/>
          <w:bCs/>
          <w:i/>
          <w:sz w:val="28"/>
          <w:szCs w:val="28"/>
        </w:rPr>
      </w:pPr>
    </w:p>
    <w:p w14:paraId="4D680033" w14:textId="77777777" w:rsidR="00056DD5" w:rsidRPr="004E3327" w:rsidRDefault="00056DD5" w:rsidP="006D5F0D">
      <w:pPr>
        <w:tabs>
          <w:tab w:val="left" w:pos="8121"/>
          <w:tab w:val="left" w:pos="8518"/>
        </w:tabs>
        <w:autoSpaceDE w:val="0"/>
        <w:autoSpaceDN w:val="0"/>
        <w:adjustRightInd w:val="0"/>
        <w:spacing w:after="0" w:line="240" w:lineRule="auto"/>
        <w:ind w:firstLine="851"/>
        <w:jc w:val="center"/>
        <w:rPr>
          <w:rFonts w:ascii="Times New Roman" w:hAnsi="Times New Roman" w:cs="Times New Roman"/>
          <w:b/>
          <w:bCs/>
          <w:i/>
          <w:iCs/>
          <w:sz w:val="28"/>
          <w:szCs w:val="28"/>
        </w:rPr>
      </w:pPr>
    </w:p>
    <w:p w14:paraId="621BC49F" w14:textId="069997FA" w:rsidR="008E1406" w:rsidRPr="004E3327" w:rsidRDefault="005B6D22" w:rsidP="006D5F0D">
      <w:pPr>
        <w:tabs>
          <w:tab w:val="left" w:pos="8121"/>
          <w:tab w:val="left" w:pos="8518"/>
        </w:tabs>
        <w:autoSpaceDE w:val="0"/>
        <w:autoSpaceDN w:val="0"/>
        <w:adjustRightInd w:val="0"/>
        <w:spacing w:after="0" w:line="240" w:lineRule="auto"/>
        <w:ind w:firstLine="851"/>
        <w:jc w:val="center"/>
        <w:rPr>
          <w:rFonts w:ascii="Times New Roman" w:hAnsi="Times New Roman" w:cs="Times New Roman"/>
          <w:b/>
          <w:bCs/>
          <w:i/>
          <w:sz w:val="28"/>
          <w:szCs w:val="28"/>
        </w:rPr>
      </w:pPr>
      <w:r w:rsidRPr="004E3327">
        <w:rPr>
          <w:rFonts w:ascii="Times New Roman" w:hAnsi="Times New Roman" w:cs="Times New Roman"/>
          <w:b/>
          <w:bCs/>
          <w:i/>
          <w:iCs/>
          <w:sz w:val="28"/>
          <w:szCs w:val="28"/>
        </w:rPr>
        <w:t>Для надання допомоги у зв’язку з  пораненням, отриманими травмами, контузією чи каліцтвом, ветеранам війни</w:t>
      </w:r>
      <w:r w:rsidRPr="004E3327">
        <w:rPr>
          <w:rFonts w:ascii="Times New Roman" w:hAnsi="Times New Roman" w:cs="Times New Roman"/>
          <w:b/>
          <w:bCs/>
          <w:i/>
          <w:sz w:val="28"/>
          <w:szCs w:val="28"/>
        </w:rPr>
        <w:t>:</w:t>
      </w:r>
    </w:p>
    <w:p w14:paraId="5E52E6EB" w14:textId="77777777" w:rsidR="008E1406" w:rsidRPr="004E3327" w:rsidRDefault="008E1406" w:rsidP="006D5F0D">
      <w:pPr>
        <w:tabs>
          <w:tab w:val="left" w:pos="8121"/>
          <w:tab w:val="left" w:pos="8518"/>
        </w:tabs>
        <w:autoSpaceDE w:val="0"/>
        <w:autoSpaceDN w:val="0"/>
        <w:adjustRightInd w:val="0"/>
        <w:spacing w:after="0" w:line="240" w:lineRule="auto"/>
        <w:ind w:firstLine="851"/>
        <w:jc w:val="center"/>
        <w:rPr>
          <w:rFonts w:ascii="Times New Roman" w:hAnsi="Times New Roman" w:cs="Times New Roman"/>
          <w:b/>
          <w:bCs/>
          <w:i/>
          <w:sz w:val="28"/>
          <w:szCs w:val="28"/>
        </w:rPr>
      </w:pPr>
    </w:p>
    <w:p w14:paraId="2D71B970"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eastAsia="Times New Roman" w:hAnsi="Times New Roman"/>
          <w:sz w:val="28"/>
          <w:szCs w:val="28"/>
          <w:lang w:eastAsia="ru-RU"/>
        </w:rPr>
        <w:t xml:space="preserve"> заява довільної форми; </w:t>
      </w:r>
    </w:p>
    <w:p w14:paraId="7EE3BF05"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паспорта заявника;</w:t>
      </w:r>
    </w:p>
    <w:p w14:paraId="02243202"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довідки про присвоєння ідентифікаційного номера;</w:t>
      </w:r>
    </w:p>
    <w:p w14:paraId="419F2EB3"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eastAsia="Times New Roman" w:hAnsi="Times New Roman"/>
          <w:sz w:val="28"/>
          <w:szCs w:val="28"/>
          <w:lang w:eastAsia="ru-RU"/>
        </w:rPr>
        <w:t xml:space="preserve"> довідки про проходження військової служби ( форма №5), або надаються документи які підтверджують</w:t>
      </w:r>
      <w:r w:rsidRPr="004E3327">
        <w:rPr>
          <w:rFonts w:ascii="Times New Roman" w:hAnsi="Times New Roman"/>
          <w:color w:val="333333"/>
          <w:sz w:val="28"/>
          <w:szCs w:val="28"/>
          <w:shd w:val="clear" w:color="auto" w:fill="FFFFFF"/>
        </w:rPr>
        <w:t xml:space="preserve">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4E3327">
        <w:rPr>
          <w:rFonts w:ascii="Times New Roman" w:eastAsia="Times New Roman" w:hAnsi="Times New Roman"/>
          <w:sz w:val="28"/>
          <w:szCs w:val="28"/>
          <w:lang w:eastAsia="ru-RU"/>
        </w:rPr>
        <w:t>;</w:t>
      </w:r>
    </w:p>
    <w:p w14:paraId="12CF56CF"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eastAsia="Times New Roman" w:hAnsi="Times New Roman"/>
          <w:sz w:val="28"/>
          <w:szCs w:val="28"/>
          <w:lang w:eastAsia="ru-RU"/>
        </w:rPr>
        <w:t xml:space="preserve"> довідки </w:t>
      </w:r>
      <w:r w:rsidRPr="004E3327">
        <w:rPr>
          <w:rFonts w:ascii="Times New Roman" w:hAnsi="Times New Roman" w:cs="Times New Roman"/>
          <w:color w:val="202124"/>
          <w:sz w:val="28"/>
          <w:szCs w:val="28"/>
          <w:shd w:val="clear" w:color="auto" w:fill="FFFFFF"/>
        </w:rPr>
        <w:t>про обставини травми, поранення, контузії, каліцтва (за наявності), виписки/довідки з лікарні;</w:t>
      </w:r>
    </w:p>
    <w:p w14:paraId="3741FC25"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довідки МСЕК ( за наявності);</w:t>
      </w:r>
    </w:p>
    <w:p w14:paraId="7972F313"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витяг про реєстрацію місця проживання;</w:t>
      </w:r>
    </w:p>
    <w:p w14:paraId="49E425B9"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посвідчення учасника бойових дій (за наявності);</w:t>
      </w:r>
    </w:p>
    <w:p w14:paraId="508813EE"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посвідчення особи з інвалідністю внаслідок війни (за наявності);</w:t>
      </w:r>
    </w:p>
    <w:p w14:paraId="0F71769E"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 xml:space="preserve">банківські реквізити. </w:t>
      </w:r>
    </w:p>
    <w:p w14:paraId="0EE0471F" w14:textId="77777777" w:rsidR="008E1406" w:rsidRPr="004E3327" w:rsidRDefault="008E1406" w:rsidP="006D5F0D">
      <w:pPr>
        <w:autoSpaceDE w:val="0"/>
        <w:autoSpaceDN w:val="0"/>
        <w:adjustRightInd w:val="0"/>
        <w:spacing w:after="0" w:line="240" w:lineRule="auto"/>
        <w:ind w:firstLine="708"/>
        <w:jc w:val="both"/>
        <w:rPr>
          <w:rFonts w:ascii="Times New Roman" w:hAnsi="Times New Roman" w:cs="Times New Roman"/>
          <w:color w:val="000000"/>
          <w:sz w:val="28"/>
          <w:szCs w:val="28"/>
        </w:rPr>
      </w:pPr>
    </w:p>
    <w:p w14:paraId="4D151AD2" w14:textId="77777777" w:rsidR="008E1406" w:rsidRPr="004E3327" w:rsidRDefault="005B6D22" w:rsidP="006D5F0D">
      <w:pPr>
        <w:autoSpaceDE w:val="0"/>
        <w:autoSpaceDN w:val="0"/>
        <w:adjustRightInd w:val="0"/>
        <w:spacing w:after="0" w:line="240" w:lineRule="auto"/>
        <w:ind w:firstLine="708"/>
        <w:jc w:val="center"/>
        <w:rPr>
          <w:rFonts w:ascii="Times New Roman" w:hAnsi="Times New Roman"/>
          <w:b/>
          <w:bCs/>
          <w:i/>
          <w:iCs/>
          <w:sz w:val="28"/>
          <w:szCs w:val="28"/>
        </w:rPr>
      </w:pPr>
      <w:bookmarkStart w:id="7" w:name="_Hlk180586505"/>
      <w:r w:rsidRPr="004E3327">
        <w:rPr>
          <w:rFonts w:ascii="Times New Roman" w:hAnsi="Times New Roman"/>
          <w:b/>
          <w:bCs/>
          <w:i/>
          <w:iCs/>
          <w:sz w:val="28"/>
          <w:szCs w:val="28"/>
          <w:shd w:val="clear" w:color="auto" w:fill="FFFFFF"/>
        </w:rPr>
        <w:t>Для надання одноразової матеріальної допомоги особам, які брали безпосередню участь у заходах, необхідних для забезпечення оборони України</w:t>
      </w:r>
      <w:bookmarkEnd w:id="7"/>
    </w:p>
    <w:p w14:paraId="3DB2CAB9" w14:textId="77777777" w:rsidR="008E1406" w:rsidRPr="004E3327" w:rsidRDefault="008E1406" w:rsidP="006D5F0D">
      <w:pPr>
        <w:autoSpaceDE w:val="0"/>
        <w:autoSpaceDN w:val="0"/>
        <w:adjustRightInd w:val="0"/>
        <w:spacing w:after="0" w:line="240" w:lineRule="auto"/>
        <w:ind w:firstLine="708"/>
        <w:jc w:val="center"/>
        <w:rPr>
          <w:rFonts w:ascii="Times New Roman" w:hAnsi="Times New Roman"/>
          <w:b/>
          <w:bCs/>
          <w:i/>
          <w:iCs/>
          <w:color w:val="000000"/>
          <w:sz w:val="28"/>
          <w:szCs w:val="28"/>
        </w:rPr>
      </w:pPr>
    </w:p>
    <w:p w14:paraId="0F17EC48"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eastAsia="Times New Roman" w:hAnsi="Times New Roman"/>
          <w:sz w:val="28"/>
          <w:szCs w:val="28"/>
          <w:lang w:eastAsia="ru-RU"/>
        </w:rPr>
        <w:t xml:space="preserve">заява довільної форми; </w:t>
      </w:r>
    </w:p>
    <w:p w14:paraId="23D04E2A"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паспорта заявника;</w:t>
      </w:r>
    </w:p>
    <w:p w14:paraId="09536A17"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довідки про присвоєння ідентифікаційного номера;</w:t>
      </w:r>
    </w:p>
    <w:p w14:paraId="6019BD1C"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bookmarkStart w:id="8" w:name="_Hlk204679181"/>
      <w:r w:rsidRPr="004E3327">
        <w:rPr>
          <w:rFonts w:ascii="Times New Roman" w:hAnsi="Times New Roman" w:cs="Times New Roman"/>
          <w:sz w:val="28"/>
          <w:szCs w:val="28"/>
        </w:rPr>
        <w:t>пред’являється оригінал та надається копія</w:t>
      </w:r>
      <w:r w:rsidRPr="004E3327">
        <w:rPr>
          <w:rFonts w:ascii="Times New Roman" w:eastAsia="Times New Roman" w:hAnsi="Times New Roman"/>
          <w:sz w:val="28"/>
          <w:szCs w:val="28"/>
          <w:lang w:eastAsia="ru-RU"/>
        </w:rPr>
        <w:t xml:space="preserve"> довідки про проходження військової служби (форма № 5), або надаються документи які підтверджують</w:t>
      </w:r>
      <w:r w:rsidRPr="004E3327">
        <w:rPr>
          <w:rFonts w:ascii="Times New Roman" w:hAnsi="Times New Roman"/>
          <w:color w:val="333333"/>
          <w:sz w:val="28"/>
          <w:szCs w:val="28"/>
          <w:shd w:val="clear" w:color="auto" w:fill="FFFFFF"/>
        </w:rPr>
        <w:t xml:space="preserve">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4E3327">
        <w:rPr>
          <w:rFonts w:ascii="Times New Roman" w:eastAsia="Times New Roman" w:hAnsi="Times New Roman"/>
          <w:sz w:val="28"/>
          <w:szCs w:val="28"/>
          <w:lang w:eastAsia="ru-RU"/>
        </w:rPr>
        <w:t>;</w:t>
      </w:r>
    </w:p>
    <w:bookmarkEnd w:id="8"/>
    <w:p w14:paraId="5678C352"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витяг про реєстрацію місця проживання;</w:t>
      </w:r>
    </w:p>
    <w:p w14:paraId="71EA0D0F"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посвідчення учасника бойових дій (за наявності);</w:t>
      </w:r>
    </w:p>
    <w:p w14:paraId="3B03E459"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посвідчення особи з інвалідністю внаслідок війни (за наявності);</w:t>
      </w:r>
    </w:p>
    <w:p w14:paraId="1F5BF364"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000000"/>
          <w:sz w:val="28"/>
          <w:szCs w:val="28"/>
        </w:rPr>
        <w:t>копія документів, які підтверджують демобілізацію військового;</w:t>
      </w:r>
    </w:p>
    <w:p w14:paraId="73B98309" w14:textId="3E69F5FF"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 xml:space="preserve">банківські реквізити. </w:t>
      </w:r>
    </w:p>
    <w:p w14:paraId="0D69B0FC" w14:textId="77777777" w:rsidR="00056DD5" w:rsidRPr="004E3327" w:rsidRDefault="00056DD5" w:rsidP="006D5F0D">
      <w:pPr>
        <w:autoSpaceDE w:val="0"/>
        <w:autoSpaceDN w:val="0"/>
        <w:adjustRightInd w:val="0"/>
        <w:spacing w:after="0" w:line="240" w:lineRule="auto"/>
        <w:ind w:left="708"/>
        <w:jc w:val="center"/>
        <w:rPr>
          <w:rFonts w:ascii="Times New Roman" w:hAnsi="Times New Roman"/>
          <w:b/>
          <w:bCs/>
          <w:i/>
          <w:iCs/>
          <w:sz w:val="28"/>
          <w:szCs w:val="28"/>
          <w:shd w:val="clear" w:color="auto" w:fill="FFFFFF"/>
        </w:rPr>
      </w:pPr>
    </w:p>
    <w:p w14:paraId="592900A7" w14:textId="77777777" w:rsidR="00056DD5" w:rsidRPr="004E3327" w:rsidRDefault="00056DD5" w:rsidP="006D5F0D">
      <w:pPr>
        <w:autoSpaceDE w:val="0"/>
        <w:autoSpaceDN w:val="0"/>
        <w:adjustRightInd w:val="0"/>
        <w:spacing w:after="0" w:line="240" w:lineRule="auto"/>
        <w:ind w:left="708"/>
        <w:jc w:val="center"/>
        <w:rPr>
          <w:rFonts w:ascii="Times New Roman" w:hAnsi="Times New Roman"/>
          <w:b/>
          <w:bCs/>
          <w:i/>
          <w:iCs/>
          <w:sz w:val="28"/>
          <w:szCs w:val="28"/>
          <w:shd w:val="clear" w:color="auto" w:fill="FFFFFF"/>
        </w:rPr>
      </w:pPr>
    </w:p>
    <w:p w14:paraId="2EE4F7F7" w14:textId="2AB7684C" w:rsidR="008E1406" w:rsidRPr="004E3327" w:rsidRDefault="005B6D22" w:rsidP="006D5F0D">
      <w:pPr>
        <w:autoSpaceDE w:val="0"/>
        <w:autoSpaceDN w:val="0"/>
        <w:adjustRightInd w:val="0"/>
        <w:spacing w:after="0" w:line="240" w:lineRule="auto"/>
        <w:ind w:left="708"/>
        <w:jc w:val="center"/>
        <w:rPr>
          <w:rFonts w:ascii="Times New Roman" w:hAnsi="Times New Roman" w:cs="Times New Roman"/>
          <w:b/>
          <w:bCs/>
          <w:i/>
          <w:iCs/>
          <w:sz w:val="28"/>
          <w:szCs w:val="28"/>
        </w:rPr>
      </w:pPr>
      <w:r w:rsidRPr="004E3327">
        <w:rPr>
          <w:rFonts w:ascii="Times New Roman" w:hAnsi="Times New Roman"/>
          <w:b/>
          <w:bCs/>
          <w:i/>
          <w:iCs/>
          <w:sz w:val="28"/>
          <w:szCs w:val="28"/>
          <w:shd w:val="clear" w:color="auto" w:fill="FFFFFF"/>
        </w:rPr>
        <w:lastRenderedPageBreak/>
        <w:t>Для надання</w:t>
      </w:r>
      <w:r w:rsidRPr="004E3327">
        <w:rPr>
          <w:rFonts w:ascii="Times New Roman" w:hAnsi="Times New Roman" w:cs="Times New Roman"/>
          <w:b/>
          <w:bCs/>
          <w:i/>
          <w:iCs/>
          <w:sz w:val="28"/>
          <w:szCs w:val="28"/>
        </w:rPr>
        <w:t xml:space="preserve"> одноразової матеріальної допомоги військовослужбовцям, звільненим з полону, які захищали незалежність, суверенітет та територіальну цілісність України</w:t>
      </w:r>
    </w:p>
    <w:p w14:paraId="210996C6" w14:textId="77777777" w:rsidR="008E1406" w:rsidRPr="004E3327" w:rsidRDefault="008E1406" w:rsidP="006D5F0D">
      <w:pPr>
        <w:shd w:val="clear" w:color="auto" w:fill="FFFFFF"/>
        <w:spacing w:after="0" w:line="240" w:lineRule="auto"/>
        <w:jc w:val="both"/>
        <w:rPr>
          <w:rFonts w:ascii="Times New Roman" w:eastAsia="Times New Roman" w:hAnsi="Times New Roman" w:cs="Times New Roman"/>
          <w:b/>
          <w:bCs/>
          <w:i/>
          <w:sz w:val="28"/>
          <w:szCs w:val="28"/>
          <w:lang w:eastAsia="ru-RU"/>
        </w:rPr>
      </w:pPr>
      <w:bookmarkStart w:id="9" w:name="_Hlk174542781"/>
    </w:p>
    <w:p w14:paraId="07E9EDD2"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 xml:space="preserve">заява довільної форми; </w:t>
      </w:r>
    </w:p>
    <w:p w14:paraId="34553422"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пред’являється оригінал та надається копія паспорта заявника;</w:t>
      </w:r>
    </w:p>
    <w:p w14:paraId="43BDC196"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bookmarkStart w:id="10" w:name="_Hlk204605922"/>
      <w:r w:rsidRPr="004E3327">
        <w:rPr>
          <w:rFonts w:ascii="Times New Roman" w:eastAsia="Times New Roman" w:hAnsi="Times New Roman" w:cs="Times New Roman"/>
          <w:iCs/>
          <w:sz w:val="28"/>
          <w:szCs w:val="28"/>
          <w:lang w:eastAsia="ru-RU"/>
        </w:rPr>
        <w:t xml:space="preserve">пред’являється оригінал та надається копія </w:t>
      </w:r>
      <w:bookmarkEnd w:id="10"/>
      <w:r w:rsidRPr="004E3327">
        <w:rPr>
          <w:rFonts w:ascii="Times New Roman" w:eastAsia="Times New Roman" w:hAnsi="Times New Roman" w:cs="Times New Roman"/>
          <w:iCs/>
          <w:sz w:val="28"/>
          <w:szCs w:val="28"/>
          <w:lang w:eastAsia="ru-RU"/>
        </w:rPr>
        <w:t>довідки про присвоєння ідентифікаційного номера;</w:t>
      </w:r>
    </w:p>
    <w:p w14:paraId="61B86B09"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пред’являється оригінал та надається копія довідки про перебування у полоні, інші документи, що можуть підтвердити факт перебування у полоні;</w:t>
      </w:r>
    </w:p>
    <w:p w14:paraId="7AEF2669"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витяг про реєстрацію місця проживання;</w:t>
      </w:r>
    </w:p>
    <w:p w14:paraId="43A18ACC"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eastAsia="Times New Roman" w:hAnsi="Times New Roman"/>
          <w:sz w:val="28"/>
          <w:szCs w:val="28"/>
          <w:lang w:eastAsia="ru-RU"/>
        </w:rPr>
        <w:t xml:space="preserve"> довідки про проходження військової служби</w:t>
      </w:r>
      <w:r w:rsidRPr="004E3327">
        <w:rPr>
          <w:rFonts w:ascii="Times New Roman" w:eastAsia="Times New Roman" w:hAnsi="Times New Roman"/>
          <w:color w:val="FF0000"/>
          <w:sz w:val="28"/>
          <w:szCs w:val="28"/>
          <w:lang w:eastAsia="ru-RU"/>
        </w:rPr>
        <w:t xml:space="preserve">, </w:t>
      </w:r>
      <w:r w:rsidRPr="004E3327">
        <w:rPr>
          <w:rFonts w:ascii="Times New Roman" w:eastAsia="Times New Roman" w:hAnsi="Times New Roman"/>
          <w:sz w:val="28"/>
          <w:szCs w:val="28"/>
          <w:lang w:eastAsia="ru-RU"/>
        </w:rPr>
        <w:t>або надаються документи які підтверджують</w:t>
      </w:r>
      <w:r w:rsidRPr="004E3327">
        <w:rPr>
          <w:rFonts w:ascii="Times New Roman" w:hAnsi="Times New Roman"/>
          <w:sz w:val="28"/>
          <w:szCs w:val="28"/>
          <w:shd w:val="clear" w:color="auto" w:fill="FFFFFF"/>
        </w:rPr>
        <w:t xml:space="preserve">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4E3327">
        <w:rPr>
          <w:rFonts w:ascii="Times New Roman" w:eastAsia="Times New Roman" w:hAnsi="Times New Roman"/>
          <w:sz w:val="28"/>
          <w:szCs w:val="28"/>
          <w:lang w:eastAsia="ru-RU"/>
        </w:rPr>
        <w:t>;</w:t>
      </w:r>
    </w:p>
    <w:p w14:paraId="2756894E"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bookmarkStart w:id="11" w:name="_Hlk204675763"/>
      <w:r w:rsidRPr="004E3327">
        <w:rPr>
          <w:rFonts w:ascii="Times New Roman" w:eastAsia="Times New Roman" w:hAnsi="Times New Roman" w:cs="Times New Roman"/>
          <w:iCs/>
          <w:sz w:val="28"/>
          <w:szCs w:val="28"/>
          <w:lang w:eastAsia="ru-RU"/>
        </w:rPr>
        <w:t xml:space="preserve">пред’являється оригінал та надається копія </w:t>
      </w:r>
      <w:bookmarkEnd w:id="11"/>
      <w:r w:rsidRPr="004E3327">
        <w:rPr>
          <w:rFonts w:ascii="Times New Roman" w:eastAsia="Times New Roman" w:hAnsi="Times New Roman" w:cs="Times New Roman"/>
          <w:iCs/>
          <w:sz w:val="28"/>
          <w:szCs w:val="28"/>
          <w:lang w:eastAsia="ru-RU"/>
        </w:rPr>
        <w:t xml:space="preserve"> посвідчення учасника бойових дій (за наявності);</w:t>
      </w:r>
    </w:p>
    <w:p w14:paraId="3DDE3CF8"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 xml:space="preserve">пред’являється оригінал та надається копія посвідчення особи з інвалідністю внаслідок війни (за наявності); </w:t>
      </w:r>
    </w:p>
    <w:p w14:paraId="11D5C273"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iCs/>
          <w:sz w:val="28"/>
          <w:szCs w:val="28"/>
          <w:lang w:eastAsia="ru-RU"/>
        </w:rPr>
      </w:pPr>
      <w:r w:rsidRPr="004E3327">
        <w:rPr>
          <w:rFonts w:ascii="Times New Roman" w:eastAsia="Times New Roman" w:hAnsi="Times New Roman" w:cs="Times New Roman"/>
          <w:iCs/>
          <w:sz w:val="28"/>
          <w:szCs w:val="28"/>
          <w:lang w:eastAsia="ru-RU"/>
        </w:rPr>
        <w:t>пред’являється оригінал та надається копія довідки ВПО (за наявності);</w:t>
      </w:r>
    </w:p>
    <w:p w14:paraId="50916CC6" w14:textId="77777777" w:rsidR="008E1406" w:rsidRPr="004E3327" w:rsidRDefault="005B6D22" w:rsidP="006D5F0D">
      <w:pPr>
        <w:pStyle w:val="ac"/>
        <w:numPr>
          <w:ilvl w:val="0"/>
          <w:numId w:val="6"/>
        </w:numPr>
        <w:shd w:val="clear" w:color="auto" w:fill="FFFFFF"/>
        <w:spacing w:after="0" w:line="240" w:lineRule="auto"/>
        <w:ind w:left="357" w:hanging="357"/>
        <w:jc w:val="both"/>
        <w:rPr>
          <w:rFonts w:ascii="Times New Roman" w:eastAsia="Times New Roman" w:hAnsi="Times New Roman" w:cs="Times New Roman"/>
          <w:b/>
          <w:bCs/>
          <w:i/>
          <w:sz w:val="28"/>
          <w:szCs w:val="28"/>
          <w:lang w:eastAsia="ru-RU"/>
        </w:rPr>
      </w:pPr>
      <w:r w:rsidRPr="004E3327">
        <w:rPr>
          <w:rFonts w:ascii="Times New Roman" w:eastAsia="Times New Roman" w:hAnsi="Times New Roman" w:cs="Times New Roman"/>
          <w:iCs/>
          <w:sz w:val="28"/>
          <w:szCs w:val="28"/>
          <w:lang w:eastAsia="ru-RU"/>
        </w:rPr>
        <w:t>банківські реквізити.</w:t>
      </w:r>
    </w:p>
    <w:p w14:paraId="7606CE34" w14:textId="77777777" w:rsidR="008E1406" w:rsidRPr="004E3327" w:rsidRDefault="008E1406" w:rsidP="006D5F0D">
      <w:pPr>
        <w:shd w:val="clear" w:color="auto" w:fill="FFFFFF"/>
        <w:spacing w:after="0" w:line="240" w:lineRule="auto"/>
        <w:ind w:left="-284"/>
        <w:jc w:val="center"/>
        <w:rPr>
          <w:rFonts w:ascii="Times New Roman" w:hAnsi="Times New Roman" w:cs="Times New Roman"/>
          <w:b/>
          <w:bCs/>
          <w:i/>
          <w:iCs/>
          <w:sz w:val="28"/>
          <w:szCs w:val="28"/>
        </w:rPr>
      </w:pPr>
    </w:p>
    <w:p w14:paraId="7E219EC4" w14:textId="77777777" w:rsidR="008E1406" w:rsidRPr="004E3327" w:rsidRDefault="005B6D22" w:rsidP="006D5F0D">
      <w:pPr>
        <w:shd w:val="clear" w:color="auto" w:fill="FFFFFF"/>
        <w:spacing w:after="0" w:line="240" w:lineRule="auto"/>
        <w:ind w:left="-284"/>
        <w:jc w:val="center"/>
        <w:rPr>
          <w:rFonts w:ascii="Times New Roman" w:hAnsi="Times New Roman" w:cs="Times New Roman"/>
          <w:b/>
          <w:bCs/>
          <w:i/>
          <w:iCs/>
          <w:sz w:val="28"/>
          <w:szCs w:val="28"/>
        </w:rPr>
      </w:pPr>
      <w:r w:rsidRPr="004E3327">
        <w:rPr>
          <w:rFonts w:ascii="Times New Roman" w:hAnsi="Times New Roman"/>
          <w:b/>
          <w:bCs/>
          <w:i/>
          <w:iCs/>
          <w:color w:val="333333"/>
          <w:sz w:val="28"/>
          <w:szCs w:val="28"/>
          <w:shd w:val="clear" w:color="auto" w:fill="FFFFFF"/>
        </w:rPr>
        <w:t>Для надання допомоги н</w:t>
      </w:r>
      <w:r w:rsidRPr="004E3327">
        <w:rPr>
          <w:rFonts w:ascii="Times New Roman" w:hAnsi="Times New Roman" w:cs="Times New Roman"/>
          <w:b/>
          <w:bCs/>
          <w:i/>
          <w:iCs/>
          <w:sz w:val="28"/>
          <w:szCs w:val="28"/>
        </w:rPr>
        <w:t xml:space="preserve">а  лікування ветеранам війни, </w:t>
      </w:r>
    </w:p>
    <w:p w14:paraId="6AD4CB66" w14:textId="77777777" w:rsidR="008E1406" w:rsidRPr="004E3327" w:rsidRDefault="005B6D22" w:rsidP="006D5F0D">
      <w:pPr>
        <w:shd w:val="clear" w:color="auto" w:fill="FFFFFF"/>
        <w:spacing w:after="0" w:line="240" w:lineRule="auto"/>
        <w:ind w:left="-284"/>
        <w:jc w:val="center"/>
        <w:rPr>
          <w:rFonts w:ascii="Times New Roman" w:hAnsi="Times New Roman"/>
          <w:b/>
          <w:bCs/>
          <w:i/>
          <w:iCs/>
          <w:sz w:val="28"/>
          <w:szCs w:val="28"/>
        </w:rPr>
      </w:pPr>
      <w:r w:rsidRPr="004E3327">
        <w:rPr>
          <w:rFonts w:ascii="Times New Roman" w:hAnsi="Times New Roman" w:cs="Times New Roman"/>
          <w:b/>
          <w:bCs/>
          <w:i/>
          <w:iCs/>
          <w:sz w:val="28"/>
          <w:szCs w:val="28"/>
        </w:rPr>
        <w:t>членам сімей ветеранів війни, членам сімей загиблих (померлих) ветеранів, Захисників та Захисниць України,</w:t>
      </w:r>
      <w:r w:rsidRPr="004E3327">
        <w:rPr>
          <w:rFonts w:ascii="Times New Roman" w:hAnsi="Times New Roman"/>
          <w:b/>
          <w:bCs/>
          <w:i/>
          <w:iCs/>
          <w:sz w:val="28"/>
          <w:szCs w:val="28"/>
        </w:rPr>
        <w:t xml:space="preserve"> членам сімей осіб зниклих безвісти за особливих обставин, членам сімей осіб, що опинилися в полоні, військовим та цивільним особам звільненим з полону</w:t>
      </w:r>
    </w:p>
    <w:p w14:paraId="008BEE30" w14:textId="77777777" w:rsidR="008E1406" w:rsidRPr="004E3327" w:rsidRDefault="008E1406" w:rsidP="006D5F0D">
      <w:pPr>
        <w:shd w:val="clear" w:color="auto" w:fill="FFFFFF"/>
        <w:spacing w:after="0" w:line="240" w:lineRule="auto"/>
        <w:ind w:left="-284"/>
        <w:rPr>
          <w:rFonts w:ascii="Times New Roman" w:hAnsi="Times New Roman"/>
          <w:sz w:val="28"/>
          <w:szCs w:val="28"/>
        </w:rPr>
      </w:pPr>
    </w:p>
    <w:p w14:paraId="133D4ABB"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eastAsia="Times New Roman" w:hAnsi="Times New Roman"/>
          <w:sz w:val="28"/>
          <w:szCs w:val="28"/>
          <w:lang w:eastAsia="ru-RU"/>
        </w:rPr>
        <w:t>заява довільної форми;</w:t>
      </w:r>
    </w:p>
    <w:p w14:paraId="3168B09E"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паспорта заявника;</w:t>
      </w:r>
    </w:p>
    <w:p w14:paraId="184C63B9"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довідки про присвоєння ідентифікаційного номера;</w:t>
      </w:r>
    </w:p>
    <w:p w14:paraId="459A6285"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довідки лікарсько-консультативної комісії або лікувального закладу</w:t>
      </w:r>
      <w:r w:rsidRPr="004E3327">
        <w:rPr>
          <w:rFonts w:ascii="Times New Roman" w:hAnsi="Times New Roman" w:cs="Times New Roman"/>
          <w:color w:val="000000"/>
          <w:sz w:val="28"/>
          <w:szCs w:val="28"/>
        </w:rPr>
        <w:t>, видана не пізніше кварталу, в якому подається заява,</w:t>
      </w:r>
      <w:r w:rsidRPr="004E3327">
        <w:rPr>
          <w:rFonts w:ascii="Times New Roman" w:hAnsi="Times New Roman" w:cs="Times New Roman"/>
          <w:sz w:val="28"/>
          <w:szCs w:val="28"/>
        </w:rPr>
        <w:t xml:space="preserve"> про стан здоров’я, довідка про інвалідність, направлення на лікування, результати обстеження тощо, засвідчена належним чином;</w:t>
      </w:r>
    </w:p>
    <w:p w14:paraId="4EC27440"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довідки МСЕК (за наявності);</w:t>
      </w:r>
    </w:p>
    <w:p w14:paraId="14F29B03"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витяг про реєстрацію місця проживання;</w:t>
      </w:r>
    </w:p>
    <w:p w14:paraId="3A317AD0"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 xml:space="preserve">акт обстеження матеріально-побутових умов </w:t>
      </w:r>
      <w:r w:rsidRPr="004E3327">
        <w:rPr>
          <w:rFonts w:ascii="Times New Roman" w:hAnsi="Times New Roman" w:cs="Times New Roman"/>
          <w:color w:val="000000"/>
          <w:sz w:val="28"/>
          <w:szCs w:val="28"/>
        </w:rPr>
        <w:t>складений старостою, депутатом селищної ради, спеціалістом (адміністратором) або членом виконкому</w:t>
      </w:r>
      <w:r w:rsidRPr="004E3327">
        <w:rPr>
          <w:rFonts w:ascii="Times New Roman" w:hAnsi="Times New Roman" w:cs="Times New Roman"/>
          <w:color w:val="202124"/>
          <w:sz w:val="28"/>
          <w:szCs w:val="28"/>
          <w:shd w:val="clear" w:color="auto" w:fill="FFFFFF"/>
        </w:rPr>
        <w:t>;</w:t>
      </w:r>
    </w:p>
    <w:p w14:paraId="1741444C"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довідка про доходи усіх членів сім’ї</w:t>
      </w:r>
      <w:r w:rsidRPr="004E3327">
        <w:rPr>
          <w:rFonts w:ascii="Times New Roman" w:hAnsi="Times New Roman" w:cs="Times New Roman"/>
          <w:color w:val="000000"/>
          <w:sz w:val="28"/>
          <w:szCs w:val="28"/>
        </w:rPr>
        <w:t>;</w:t>
      </w:r>
    </w:p>
    <w:p w14:paraId="3DE5DD11"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довідка про склад сім’ї</w:t>
      </w:r>
      <w:r w:rsidRPr="004E3327">
        <w:rPr>
          <w:rFonts w:ascii="Times New Roman" w:hAnsi="Times New Roman" w:cs="Times New Roman"/>
          <w:color w:val="000000"/>
          <w:sz w:val="28"/>
          <w:szCs w:val="28"/>
        </w:rPr>
        <w:t>;</w:t>
      </w:r>
    </w:p>
    <w:p w14:paraId="365EBDA0"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 xml:space="preserve">банківські реквізити. </w:t>
      </w:r>
    </w:p>
    <w:bookmarkEnd w:id="9"/>
    <w:p w14:paraId="6B9D84E7" w14:textId="77777777" w:rsidR="008E1406" w:rsidRPr="004E3327" w:rsidRDefault="005B6D22" w:rsidP="006D5F0D">
      <w:pPr>
        <w:pStyle w:val="a8"/>
        <w:shd w:val="clear" w:color="auto" w:fill="FFFFFF"/>
        <w:spacing w:before="0" w:beforeAutospacing="0" w:after="0" w:afterAutospacing="0"/>
        <w:jc w:val="both"/>
        <w:rPr>
          <w:sz w:val="28"/>
          <w:szCs w:val="28"/>
          <w:lang w:val="uk-UA"/>
        </w:rPr>
      </w:pPr>
      <w:r w:rsidRPr="004E3327">
        <w:rPr>
          <w:b/>
          <w:bCs/>
          <w:i/>
          <w:sz w:val="28"/>
          <w:szCs w:val="28"/>
          <w:lang w:val="uk-UA"/>
        </w:rPr>
        <w:t xml:space="preserve">                    </w:t>
      </w:r>
    </w:p>
    <w:p w14:paraId="150093B2" w14:textId="77777777" w:rsidR="008E1406" w:rsidRPr="004E3327" w:rsidRDefault="005B6D22" w:rsidP="006D5F0D">
      <w:pPr>
        <w:tabs>
          <w:tab w:val="left" w:pos="8121"/>
          <w:tab w:val="left" w:pos="8518"/>
        </w:tabs>
        <w:autoSpaceDE w:val="0"/>
        <w:autoSpaceDN w:val="0"/>
        <w:adjustRightInd w:val="0"/>
        <w:spacing w:line="240" w:lineRule="auto"/>
        <w:jc w:val="center"/>
        <w:rPr>
          <w:rFonts w:ascii="Times New Roman" w:hAnsi="Times New Roman" w:cs="Times New Roman"/>
          <w:b/>
          <w:bCs/>
          <w:i/>
          <w:iCs/>
          <w:sz w:val="28"/>
          <w:szCs w:val="28"/>
        </w:rPr>
      </w:pPr>
      <w:r w:rsidRPr="004E3327">
        <w:rPr>
          <w:rFonts w:ascii="Times New Roman" w:hAnsi="Times New Roman" w:cs="Times New Roman"/>
          <w:b/>
          <w:bCs/>
          <w:i/>
          <w:iCs/>
          <w:color w:val="000000"/>
          <w:sz w:val="28"/>
          <w:szCs w:val="28"/>
        </w:rPr>
        <w:lastRenderedPageBreak/>
        <w:t>Для н</w:t>
      </w:r>
      <w:r w:rsidRPr="004E3327">
        <w:rPr>
          <w:rFonts w:ascii="Times New Roman" w:hAnsi="Times New Roman" w:cs="Times New Roman"/>
          <w:b/>
          <w:bCs/>
          <w:i/>
          <w:iCs/>
          <w:sz w:val="28"/>
          <w:szCs w:val="28"/>
        </w:rPr>
        <w:t>адання матеріальної допомоги особам з інвалідністю внаслідок війни на відновлення (ремонт) житлових будинків, що перебувають у незадовільному технічному стані</w:t>
      </w:r>
    </w:p>
    <w:p w14:paraId="522EDE38"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eastAsia="Times New Roman" w:hAnsi="Times New Roman"/>
          <w:sz w:val="28"/>
          <w:szCs w:val="28"/>
          <w:lang w:eastAsia="ru-RU"/>
        </w:rPr>
        <w:t>заява довільної форми;</w:t>
      </w:r>
    </w:p>
    <w:p w14:paraId="6B0FD9EA"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паспорта заявника;</w:t>
      </w:r>
    </w:p>
    <w:p w14:paraId="5A27E276"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sz w:val="28"/>
          <w:szCs w:val="28"/>
        </w:rPr>
        <w:t>пред’являється оригінал та надається копія довідки про присвоєння ідентифікаційного номера;</w:t>
      </w:r>
    </w:p>
    <w:p w14:paraId="4727BDD5" w14:textId="77777777"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4E3327">
        <w:rPr>
          <w:rFonts w:ascii="Times New Roman" w:hAnsi="Times New Roman" w:cs="Times New Roman"/>
          <w:color w:val="202124"/>
          <w:sz w:val="28"/>
          <w:szCs w:val="28"/>
          <w:shd w:val="clear" w:color="auto" w:fill="FFFFFF"/>
        </w:rPr>
        <w:t>витяг про реєстрацію місця проживання;</w:t>
      </w:r>
    </w:p>
    <w:p w14:paraId="4679E18E" w14:textId="77777777" w:rsidR="001D2990"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пред’являється оригінал та надається копія</w:t>
      </w:r>
      <w:r w:rsidRPr="004E3327">
        <w:rPr>
          <w:rFonts w:ascii="Times New Roman" w:hAnsi="Times New Roman" w:cs="Times New Roman"/>
          <w:color w:val="202124"/>
          <w:sz w:val="28"/>
          <w:szCs w:val="28"/>
          <w:shd w:val="clear" w:color="auto" w:fill="FFFFFF"/>
        </w:rPr>
        <w:t xml:space="preserve"> посвідчення особи з інвалідністю внаслідок війни ;</w:t>
      </w:r>
    </w:p>
    <w:p w14:paraId="68AB805D" w14:textId="77777777" w:rsidR="001D2990"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документ, що підтверджує право власності на житловий будинок;</w:t>
      </w:r>
    </w:p>
    <w:p w14:paraId="5AAA5C9C" w14:textId="2EE37FD3" w:rsidR="008E1406"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документ, що підтверджує сімейні відносини (у разі оформлення житла на дружину/чоловіка);</w:t>
      </w:r>
    </w:p>
    <w:p w14:paraId="7809DFA2" w14:textId="77777777" w:rsidR="001D2990"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акт обстеження технічного стану житлового будинку;</w:t>
      </w:r>
    </w:p>
    <w:p w14:paraId="41581805" w14:textId="1774D486" w:rsidR="00160F49" w:rsidRPr="004E3327" w:rsidRDefault="005B6D22" w:rsidP="006D5F0D">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sz w:val="28"/>
          <w:szCs w:val="28"/>
        </w:rPr>
        <w:t>банківські реквізити.</w:t>
      </w:r>
    </w:p>
    <w:p w14:paraId="72293A89" w14:textId="48AD746B" w:rsidR="008E1406" w:rsidRPr="004E3327" w:rsidRDefault="005B6D22" w:rsidP="006D5F0D">
      <w:pPr>
        <w:autoSpaceDE w:val="0"/>
        <w:autoSpaceDN w:val="0"/>
        <w:adjustRightInd w:val="0"/>
        <w:spacing w:after="0" w:line="240" w:lineRule="auto"/>
        <w:jc w:val="both"/>
        <w:rPr>
          <w:rFonts w:ascii="Times New Roman" w:hAnsi="Times New Roman" w:cs="Times New Roman"/>
          <w:sz w:val="28"/>
          <w:szCs w:val="28"/>
        </w:rPr>
      </w:pPr>
      <w:r w:rsidRPr="004E3327">
        <w:rPr>
          <w:rFonts w:ascii="Times New Roman" w:hAnsi="Times New Roman" w:cs="Times New Roman"/>
          <w:color w:val="000000"/>
          <w:sz w:val="28"/>
          <w:szCs w:val="28"/>
        </w:rPr>
        <w:tab/>
        <w:t xml:space="preserve"> </w:t>
      </w:r>
    </w:p>
    <w:p w14:paraId="32B7830C"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color w:val="000000"/>
          <w:sz w:val="28"/>
          <w:szCs w:val="28"/>
        </w:rPr>
        <w:t xml:space="preserve">Розділ </w:t>
      </w:r>
      <w:r w:rsidRPr="004E3327">
        <w:rPr>
          <w:rFonts w:ascii="Times New Roman" w:hAnsi="Times New Roman" w:cs="Times New Roman"/>
          <w:b/>
          <w:bCs/>
          <w:sz w:val="28"/>
          <w:szCs w:val="28"/>
          <w:lang w:eastAsia="en-US"/>
        </w:rPr>
        <w:t xml:space="preserve">3. Порядок поховання загиблих та померлих жителів громади, які загинули або померли під час участі у бойових діях, </w:t>
      </w:r>
      <w:r w:rsidRPr="004E3327">
        <w:rPr>
          <w:rFonts w:ascii="Times New Roman" w:hAnsi="Times New Roman" w:cs="Times New Roman"/>
          <w:b/>
          <w:sz w:val="28"/>
          <w:szCs w:val="28"/>
          <w:lang w:eastAsia="en-US"/>
        </w:rPr>
        <w:t>та  які померли внаслідок травм та захворювань, отриманих під час проходження військової служби</w:t>
      </w:r>
      <w:r w:rsidRPr="004E3327">
        <w:rPr>
          <w:rFonts w:ascii="Times New Roman" w:hAnsi="Times New Roman" w:cs="Times New Roman"/>
          <w:b/>
          <w:bCs/>
          <w:sz w:val="28"/>
          <w:szCs w:val="28"/>
          <w:lang w:eastAsia="en-US"/>
        </w:rPr>
        <w:t xml:space="preserve"> захищаючи незалежність, суверенітет та територіальну цілісність України під час військової агресії Російської Федерації проти України</w:t>
      </w:r>
    </w:p>
    <w:p w14:paraId="452B1EC7" w14:textId="29B225CF" w:rsidR="008E1406" w:rsidRPr="004E3327" w:rsidRDefault="005B6D22" w:rsidP="00147D48">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Поховання </w:t>
      </w:r>
      <w:bookmarkStart w:id="12" w:name="_Hlk81984820"/>
      <w:r w:rsidRPr="004E3327">
        <w:rPr>
          <w:rFonts w:ascii="Times New Roman" w:hAnsi="Times New Roman" w:cs="Times New Roman"/>
          <w:sz w:val="28"/>
          <w:szCs w:val="28"/>
          <w:lang w:eastAsia="en-US"/>
        </w:rPr>
        <w:t xml:space="preserve">загиблих та померлих жителів громади, які загинули або померли під час участі у бойових діях, та  які померли внаслідок травм та захворювань, отриманих під час проходження військової служби захищаючи незалежність, суверенітет та територіальну цілісність України під час військової агресії Російської Федерації проти України здійснюється </w:t>
      </w:r>
      <w:bookmarkEnd w:id="12"/>
      <w:r w:rsidRPr="004E3327">
        <w:rPr>
          <w:rFonts w:ascii="Times New Roman" w:hAnsi="Times New Roman" w:cs="Times New Roman"/>
          <w:sz w:val="28"/>
          <w:szCs w:val="28"/>
          <w:lang w:eastAsia="en-US"/>
        </w:rPr>
        <w:t xml:space="preserve">відповідно до Закону України </w:t>
      </w:r>
      <w:bookmarkStart w:id="13" w:name="_Hlk81984761"/>
      <w:r w:rsidRPr="004E3327">
        <w:rPr>
          <w:rFonts w:ascii="Times New Roman" w:hAnsi="Times New Roman" w:cs="Times New Roman"/>
          <w:sz w:val="28"/>
          <w:szCs w:val="28"/>
          <w:lang w:eastAsia="en-US"/>
        </w:rPr>
        <w:t>«Про поховання та похоронну справу»</w:t>
      </w:r>
      <w:bookmarkEnd w:id="13"/>
      <w:r w:rsidRPr="004E3327">
        <w:rPr>
          <w:rFonts w:ascii="Times New Roman" w:hAnsi="Times New Roman" w:cs="Times New Roman"/>
          <w:sz w:val="28"/>
          <w:szCs w:val="28"/>
          <w:lang w:eastAsia="en-US"/>
        </w:rPr>
        <w:t>, Державних санітарних правил та норм «Гігієнічні  вимоги щодо облаштування і утримання кладовищ в населених пунктах України» (</w:t>
      </w:r>
      <w:proofErr w:type="spellStart"/>
      <w:r w:rsidRPr="004E3327">
        <w:rPr>
          <w:rFonts w:ascii="Times New Roman" w:hAnsi="Times New Roman" w:cs="Times New Roman"/>
          <w:sz w:val="28"/>
          <w:szCs w:val="28"/>
          <w:lang w:eastAsia="en-US"/>
        </w:rPr>
        <w:t>ДСанПІН</w:t>
      </w:r>
      <w:proofErr w:type="spellEnd"/>
      <w:r w:rsidRPr="004E3327">
        <w:rPr>
          <w:rFonts w:ascii="Times New Roman" w:hAnsi="Times New Roman" w:cs="Times New Roman"/>
          <w:sz w:val="28"/>
          <w:szCs w:val="28"/>
          <w:lang w:eastAsia="en-US"/>
        </w:rPr>
        <w:t xml:space="preserve"> 2.2.2.028-99).</w:t>
      </w:r>
    </w:p>
    <w:p w14:paraId="224893B5" w14:textId="022C2462" w:rsidR="008E1406" w:rsidRPr="004E3327" w:rsidRDefault="005B6D22" w:rsidP="00147D48">
      <w:pPr>
        <w:spacing w:after="120" w:line="240" w:lineRule="auto"/>
        <w:ind w:firstLine="851"/>
        <w:jc w:val="both"/>
        <w:rPr>
          <w:rFonts w:ascii="Times New Roman" w:hAnsi="Times New Roman" w:cs="Times New Roman"/>
          <w:b/>
          <w:bCs/>
          <w:i/>
          <w:iCs/>
          <w:sz w:val="28"/>
          <w:szCs w:val="28"/>
          <w:lang w:eastAsia="en-US"/>
        </w:rPr>
      </w:pPr>
      <w:r w:rsidRPr="004E3327">
        <w:rPr>
          <w:rFonts w:ascii="Times New Roman" w:hAnsi="Times New Roman" w:cs="Times New Roman"/>
          <w:sz w:val="28"/>
          <w:szCs w:val="28"/>
          <w:lang w:eastAsia="en-US"/>
        </w:rPr>
        <w:tab/>
      </w:r>
      <w:r w:rsidRPr="004E3327">
        <w:rPr>
          <w:rFonts w:ascii="Times New Roman" w:hAnsi="Times New Roman" w:cs="Times New Roman"/>
          <w:sz w:val="28"/>
          <w:szCs w:val="28"/>
          <w:lang w:eastAsia="en-US"/>
        </w:rPr>
        <w:tab/>
        <w:t xml:space="preserve"> Відповідно  до статті  15 Закону України «Про поховання та похоронну справу» поховання загиблих та померлих жителів громади, які загинули або померли під час участі у бойових діях, та  які померли внаслідок травм та захворювань, отриманих під час проходження військової служби захищаючи незалежність, суверенітет та територіальну цілісність України під час військової агресії Російської Федерації проти України здійснюється за рахунок коштів відповідних місцевих бюджетів</w:t>
      </w:r>
      <w:r w:rsidRPr="004E3327">
        <w:rPr>
          <w:rFonts w:ascii="Times New Roman" w:hAnsi="Times New Roman" w:cs="Times New Roman"/>
          <w:b/>
          <w:bCs/>
          <w:i/>
          <w:iCs/>
          <w:sz w:val="28"/>
          <w:szCs w:val="28"/>
          <w:lang w:eastAsia="en-US"/>
        </w:rPr>
        <w:t xml:space="preserve"> в межах не більше 30 000 грн на одну особу.</w:t>
      </w:r>
    </w:p>
    <w:p w14:paraId="5557514E" w14:textId="6EEC2289" w:rsidR="008E1406" w:rsidRPr="004E3327" w:rsidRDefault="005B6D22" w:rsidP="00147D48">
      <w:pPr>
        <w:spacing w:after="120" w:line="240" w:lineRule="auto"/>
        <w:ind w:left="1" w:firstLine="850"/>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Розпорядником коштів-замовником послуг виступає відділ будівництва, благоустрою, житлово-комунального господарства та комунальної власності Петриківської селищної ради.</w:t>
      </w:r>
    </w:p>
    <w:p w14:paraId="11D71347" w14:textId="77777777" w:rsidR="008E1406" w:rsidRPr="004E3327" w:rsidRDefault="005B6D22" w:rsidP="00147D48">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Виконавцем послуг є суб’єкт господарювання, що здійснює поховання відповідно до вимог чинного законодавства України.</w:t>
      </w:r>
    </w:p>
    <w:p w14:paraId="030B3A87" w14:textId="77777777" w:rsidR="008E1406" w:rsidRPr="004E3327" w:rsidRDefault="005B6D22" w:rsidP="00147D48">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Розпорядник коштів - замовник послуг, отримуючи розпорядження селищного голови про організацію поховання осіб, визначених цим Положенням, звертається до виконавця послуг, що здійснює поховання.</w:t>
      </w:r>
    </w:p>
    <w:p w14:paraId="60D0F534" w14:textId="77777777" w:rsidR="008E1406" w:rsidRPr="004E3327" w:rsidRDefault="005B6D22" w:rsidP="00147D48">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lastRenderedPageBreak/>
        <w:t>Виконавець послуг, на основі листа замовника та на виконання договірних зобов’язань, відповідно до вимог чинного законодавства України, організовує проведення поховання загиблих та померлих жителів громади, які загинули або померли під час участі у бойових діях, та  які померли внаслідок травм та захворювань, отриманих під час проходження військової служби захищаючи незалежність, суверенітет та територіальну цілісність України під час військової агресії РФ проти України, та надає для оплати акти наданих послуг розпоряднику коштів-замовнику послуг та інші підтверджуючі документи для оплати за надані послуги.</w:t>
      </w:r>
    </w:p>
    <w:p w14:paraId="4B5BB385" w14:textId="77777777" w:rsidR="008E1406" w:rsidRPr="004E3327" w:rsidRDefault="005B6D22" w:rsidP="006D5F0D">
      <w:pPr>
        <w:spacing w:after="120" w:line="240" w:lineRule="auto"/>
        <w:ind w:firstLine="708"/>
        <w:jc w:val="both"/>
        <w:rPr>
          <w:rFonts w:ascii="Times New Roman" w:hAnsi="Times New Roman" w:cs="Times New Roman"/>
          <w:b/>
          <w:bCs/>
          <w:i/>
          <w:iCs/>
          <w:sz w:val="28"/>
          <w:szCs w:val="28"/>
          <w:lang w:eastAsia="en-US"/>
        </w:rPr>
      </w:pPr>
      <w:r w:rsidRPr="004E3327">
        <w:rPr>
          <w:rFonts w:ascii="Times New Roman" w:hAnsi="Times New Roman" w:cs="Times New Roman"/>
          <w:b/>
          <w:bCs/>
          <w:i/>
          <w:iCs/>
          <w:sz w:val="28"/>
          <w:szCs w:val="28"/>
          <w:lang w:eastAsia="en-US"/>
        </w:rPr>
        <w:t>Послуги, які надаються в межах виконання Програми:</w:t>
      </w:r>
    </w:p>
    <w:p w14:paraId="1802C7D1"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підготовка місця поховання (копання ями) та поховання померлого;</w:t>
      </w:r>
    </w:p>
    <w:p w14:paraId="3DB84FE1"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придбання труни;</w:t>
      </w:r>
    </w:p>
    <w:p w14:paraId="62DD31FE"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придбання надмогильного хреста з табличкою;</w:t>
      </w:r>
    </w:p>
    <w:p w14:paraId="5AD3D382"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транспортні послуги для перевезення тіла померлого;</w:t>
      </w:r>
    </w:p>
    <w:p w14:paraId="0B661432"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придбання похоронної атрибутики.</w:t>
      </w:r>
    </w:p>
    <w:p w14:paraId="66218034" w14:textId="77777777" w:rsidR="008E1406" w:rsidRPr="004E3327" w:rsidRDefault="005B6D22" w:rsidP="006D5F0D">
      <w:pPr>
        <w:spacing w:after="120" w:line="240" w:lineRule="auto"/>
        <w:ind w:firstLine="708"/>
        <w:jc w:val="both"/>
        <w:rPr>
          <w:rFonts w:ascii="Times New Roman" w:hAnsi="Times New Roman" w:cs="Times New Roman"/>
          <w:b/>
          <w:bCs/>
          <w:i/>
          <w:iCs/>
          <w:sz w:val="28"/>
          <w:szCs w:val="28"/>
          <w:lang w:eastAsia="en-US"/>
        </w:rPr>
      </w:pPr>
      <w:r w:rsidRPr="004E3327">
        <w:rPr>
          <w:rFonts w:ascii="Times New Roman" w:hAnsi="Times New Roman" w:cs="Times New Roman"/>
          <w:b/>
          <w:bCs/>
          <w:i/>
          <w:iCs/>
          <w:sz w:val="28"/>
          <w:szCs w:val="28"/>
          <w:lang w:eastAsia="en-US"/>
        </w:rPr>
        <w:t>Виконання даних заходів передбачає:</w:t>
      </w:r>
    </w:p>
    <w:p w14:paraId="2E403404" w14:textId="77777777" w:rsidR="008E1406" w:rsidRPr="004E3327" w:rsidRDefault="005B6D22" w:rsidP="006D5F0D">
      <w:pPr>
        <w:spacing w:after="120" w:line="240" w:lineRule="auto"/>
        <w:ind w:firstLine="708"/>
        <w:jc w:val="both"/>
        <w:rPr>
          <w:rFonts w:ascii="Times New Roman" w:hAnsi="Times New Roman" w:cs="Times New Roman"/>
          <w:b/>
          <w:bCs/>
          <w:color w:val="000000"/>
          <w:sz w:val="28"/>
          <w:szCs w:val="28"/>
          <w:lang w:eastAsia="en-US"/>
        </w:rPr>
      </w:pPr>
      <w:r w:rsidRPr="004E3327">
        <w:rPr>
          <w:rFonts w:ascii="Times New Roman" w:hAnsi="Times New Roman" w:cs="Times New Roman"/>
          <w:b/>
          <w:bCs/>
          <w:color w:val="000000"/>
          <w:sz w:val="28"/>
          <w:szCs w:val="28"/>
          <w:lang w:eastAsia="en-US"/>
        </w:rPr>
        <w:t xml:space="preserve">- </w:t>
      </w:r>
      <w:r w:rsidRPr="004E3327">
        <w:rPr>
          <w:rFonts w:ascii="Times New Roman" w:hAnsi="Times New Roman" w:cs="Times New Roman"/>
          <w:color w:val="000000"/>
          <w:sz w:val="28"/>
          <w:szCs w:val="28"/>
          <w:shd w:val="clear" w:color="auto" w:fill="FFFFFF"/>
          <w:lang w:eastAsia="en-US"/>
        </w:rPr>
        <w:t>процедуру організації та проведення військового поховального ритуалу;</w:t>
      </w:r>
    </w:p>
    <w:p w14:paraId="70185138" w14:textId="77777777"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о</w:t>
      </w:r>
      <w:r w:rsidRPr="004E3327">
        <w:rPr>
          <w:rFonts w:ascii="Times New Roman" w:hAnsi="Times New Roman" w:cs="Times New Roman"/>
          <w:color w:val="000000"/>
          <w:sz w:val="28"/>
          <w:szCs w:val="28"/>
          <w:shd w:val="clear" w:color="auto" w:fill="FFFFFF"/>
          <w:lang w:eastAsia="en-US"/>
        </w:rPr>
        <w:t>рганізацію вшанування загиблого</w:t>
      </w:r>
      <w:r w:rsidRPr="004E3327">
        <w:rPr>
          <w:rFonts w:ascii="Times New Roman" w:hAnsi="Times New Roman" w:cs="Times New Roman"/>
          <w:sz w:val="28"/>
          <w:szCs w:val="28"/>
          <w:lang w:eastAsia="en-US"/>
        </w:rPr>
        <w:t>;</w:t>
      </w:r>
    </w:p>
    <w:p w14:paraId="0510F4B2" w14:textId="3239BC84" w:rsidR="008E1406" w:rsidRPr="004E3327" w:rsidRDefault="005B6D22" w:rsidP="006D5F0D">
      <w:pPr>
        <w:spacing w:after="120" w:line="240" w:lineRule="auto"/>
        <w:ind w:firstLine="708"/>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гідне ставлення до тіла померлого.</w:t>
      </w:r>
    </w:p>
    <w:p w14:paraId="20C75986" w14:textId="77777777" w:rsidR="00160F49" w:rsidRPr="004E3327" w:rsidRDefault="00160F49" w:rsidP="006D5F0D">
      <w:pPr>
        <w:spacing w:after="120" w:line="200" w:lineRule="exact"/>
        <w:ind w:firstLine="709"/>
        <w:jc w:val="both"/>
        <w:rPr>
          <w:rFonts w:ascii="Times New Roman" w:hAnsi="Times New Roman" w:cs="Times New Roman"/>
          <w:sz w:val="28"/>
          <w:szCs w:val="28"/>
          <w:lang w:eastAsia="en-US"/>
        </w:rPr>
      </w:pPr>
    </w:p>
    <w:p w14:paraId="5B97E4CD" w14:textId="6B9E47EA" w:rsidR="008E1406" w:rsidRPr="004E3327" w:rsidRDefault="005B6D22" w:rsidP="006D5F0D">
      <w:pPr>
        <w:spacing w:after="12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Розділ 4. Порядок встановлення надмогильних споруд (пам’ятників) на могилах загиблих Захисників та Захисниць України</w:t>
      </w:r>
    </w:p>
    <w:p w14:paraId="0FF116F7" w14:textId="77777777" w:rsidR="000B3404"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 Цей Порядок визначає механізм встановлення пам’ятників на могилах Захисників та Захисниць України за рахунок коштів місцевого бюджету.</w:t>
      </w:r>
    </w:p>
    <w:p w14:paraId="75BE97C1" w14:textId="77777777" w:rsidR="000B3404"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2.  Метою є забезпечення гідного вшанування пам’яті Захисників та Захисниць України, які загинули (померли) під час виконання військового обов’язку.</w:t>
      </w:r>
    </w:p>
    <w:p w14:paraId="29DC780A" w14:textId="77777777" w:rsidR="000B3404"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3. Встановлення пам’ятних споруд здійснюється  у випадку:</w:t>
      </w:r>
      <w:r w:rsidR="00D301C0" w:rsidRPr="004E3327">
        <w:rPr>
          <w:rFonts w:ascii="Times New Roman" w:hAnsi="Times New Roman" w:cs="Times New Roman"/>
          <w:sz w:val="28"/>
          <w:szCs w:val="28"/>
          <w:lang w:eastAsia="en-US"/>
        </w:rPr>
        <w:t xml:space="preserve"> </w:t>
      </w:r>
      <w:r w:rsidRPr="004E3327">
        <w:rPr>
          <w:rFonts w:ascii="Times New Roman" w:hAnsi="Times New Roman" w:cs="Times New Roman"/>
          <w:sz w:val="28"/>
          <w:szCs w:val="28"/>
          <w:lang w:eastAsia="en-US"/>
        </w:rPr>
        <w:t>відсутності близьких родичів (дружина або чоловік, які перебували у офіційному шлюбі з військовим; діти, у тому числі усиновлені, діти, зачаті за життя загиблого, а також діти, народжені після його смерті; батько та/або мати загиблого).</w:t>
      </w:r>
    </w:p>
    <w:p w14:paraId="4790342D" w14:textId="10561E5A" w:rsidR="00D301C0" w:rsidRPr="004E3327" w:rsidRDefault="005B6D22" w:rsidP="00056DD5">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 4. Клопотання про встановлення надмогильної споруди (пам’ятника) подається до відділу будівництва, благоустрою, житлово – комунального господарства та комунальної власності Петриківської селищної ради громадськими організаціями ветеранів, що діють на території громади, старостами </w:t>
      </w:r>
      <w:proofErr w:type="spellStart"/>
      <w:r w:rsidRPr="004E3327">
        <w:rPr>
          <w:rFonts w:ascii="Times New Roman" w:hAnsi="Times New Roman" w:cs="Times New Roman"/>
          <w:sz w:val="28"/>
          <w:szCs w:val="28"/>
          <w:lang w:eastAsia="en-US"/>
        </w:rPr>
        <w:t>старостинських</w:t>
      </w:r>
      <w:proofErr w:type="spellEnd"/>
      <w:r w:rsidRPr="004E3327">
        <w:rPr>
          <w:rFonts w:ascii="Times New Roman" w:hAnsi="Times New Roman" w:cs="Times New Roman"/>
          <w:sz w:val="28"/>
          <w:szCs w:val="28"/>
          <w:lang w:eastAsia="en-US"/>
        </w:rPr>
        <w:t xml:space="preserve"> округів.</w:t>
      </w:r>
    </w:p>
    <w:p w14:paraId="65C9534D" w14:textId="665E37D1" w:rsidR="008E1406" w:rsidRPr="004E3327" w:rsidRDefault="005B6D22" w:rsidP="006D5F0D">
      <w:pPr>
        <w:spacing w:after="120" w:line="240" w:lineRule="auto"/>
        <w:ind w:left="1" w:firstLine="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 До клопотання додаються:</w:t>
      </w:r>
    </w:p>
    <w:p w14:paraId="778D985F" w14:textId="77777777" w:rsidR="008E1406" w:rsidRPr="004E3327" w:rsidRDefault="005B6D22" w:rsidP="006D5F0D">
      <w:pPr>
        <w:numPr>
          <w:ilvl w:val="0"/>
          <w:numId w:val="11"/>
        </w:num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копія свідоцтва про смерть;</w:t>
      </w:r>
    </w:p>
    <w:p w14:paraId="4C6AF879" w14:textId="6B692EE6" w:rsidR="008E1406" w:rsidRPr="004E3327" w:rsidRDefault="005B6D22" w:rsidP="006D5F0D">
      <w:pPr>
        <w:numPr>
          <w:ilvl w:val="0"/>
          <w:numId w:val="11"/>
        </w:num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довідка про обставини загибелі (за наявності);</w:t>
      </w:r>
      <w:r w:rsidRPr="004E3327">
        <w:rPr>
          <w:rFonts w:ascii="Times New Roman" w:hAnsi="Times New Roman" w:cs="Times New Roman"/>
          <w:color w:val="FFFFFF" w:themeColor="background1"/>
          <w:sz w:val="28"/>
          <w:szCs w:val="28"/>
          <w:lang w:eastAsia="en-US"/>
        </w:rPr>
        <w:t xml:space="preserve"> про неотримання державної</w:t>
      </w:r>
    </w:p>
    <w:p w14:paraId="3ECB063C" w14:textId="51B20A6F" w:rsidR="008E1406" w:rsidRPr="004E3327" w:rsidRDefault="005B6D22" w:rsidP="006D5F0D">
      <w:p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     • </w:t>
      </w:r>
      <w:r w:rsidRPr="004E3327">
        <w:rPr>
          <w:rFonts w:ascii="Times New Roman" w:hAnsi="Times New Roman" w:cs="Times New Roman"/>
          <w:sz w:val="28"/>
          <w:szCs w:val="28"/>
          <w:lang w:eastAsia="en-US"/>
        </w:rPr>
        <w:tab/>
      </w:r>
      <w:r w:rsidR="006D5F0D" w:rsidRPr="004E3327">
        <w:rPr>
          <w:rFonts w:ascii="Times New Roman" w:hAnsi="Times New Roman" w:cs="Times New Roman"/>
          <w:sz w:val="28"/>
          <w:szCs w:val="28"/>
          <w:lang w:eastAsia="en-US"/>
        </w:rPr>
        <w:t xml:space="preserve">  </w:t>
      </w:r>
      <w:r w:rsidRPr="004E3327">
        <w:rPr>
          <w:rFonts w:ascii="Times New Roman" w:hAnsi="Times New Roman" w:cs="Times New Roman"/>
          <w:sz w:val="28"/>
          <w:szCs w:val="28"/>
          <w:lang w:eastAsia="en-US"/>
        </w:rPr>
        <w:t xml:space="preserve">Акт обстеження складеним старостою відповідного </w:t>
      </w:r>
      <w:proofErr w:type="spellStart"/>
      <w:r w:rsidRPr="004E3327">
        <w:rPr>
          <w:rFonts w:ascii="Times New Roman" w:hAnsi="Times New Roman" w:cs="Times New Roman"/>
          <w:sz w:val="28"/>
          <w:szCs w:val="28"/>
          <w:lang w:eastAsia="en-US"/>
        </w:rPr>
        <w:t>старостинського</w:t>
      </w:r>
      <w:proofErr w:type="spellEnd"/>
      <w:r w:rsidRPr="004E3327">
        <w:rPr>
          <w:rFonts w:ascii="Times New Roman" w:hAnsi="Times New Roman" w:cs="Times New Roman"/>
          <w:sz w:val="28"/>
          <w:szCs w:val="28"/>
          <w:lang w:eastAsia="en-US"/>
        </w:rPr>
        <w:t xml:space="preserve"> округу або депутатом Петриківської селищної ради;</w:t>
      </w:r>
    </w:p>
    <w:p w14:paraId="0DBB0231" w14:textId="77777777" w:rsidR="008E1406" w:rsidRPr="004E3327" w:rsidRDefault="005B6D22" w:rsidP="006D5F0D">
      <w:pPr>
        <w:spacing w:after="120" w:line="240" w:lineRule="auto"/>
        <w:ind w:firstLine="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lastRenderedPageBreak/>
        <w:t xml:space="preserve">     • </w:t>
      </w:r>
      <w:r w:rsidRPr="004E3327">
        <w:rPr>
          <w:rFonts w:ascii="Times New Roman" w:hAnsi="Times New Roman" w:cs="Times New Roman"/>
          <w:sz w:val="28"/>
          <w:szCs w:val="28"/>
          <w:lang w:eastAsia="en-US"/>
        </w:rPr>
        <w:tab/>
        <w:t xml:space="preserve">довідка про місце поховання загиблого; </w:t>
      </w:r>
    </w:p>
    <w:p w14:paraId="5A4FD5D6" w14:textId="77777777" w:rsidR="008E1406" w:rsidRPr="004E3327" w:rsidRDefault="005B6D22" w:rsidP="006D5F0D">
      <w:p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     •</w:t>
      </w:r>
      <w:r w:rsidRPr="004E3327">
        <w:rPr>
          <w:rFonts w:ascii="Times New Roman" w:hAnsi="Times New Roman" w:cs="Times New Roman"/>
          <w:sz w:val="28"/>
          <w:szCs w:val="28"/>
          <w:lang w:eastAsia="en-US"/>
        </w:rPr>
        <w:tab/>
        <w:t xml:space="preserve"> інші документи (за наявності), що підтверджують необхідність встановлення пам’ятного знаку за рахунок коштів селищного бюджету.</w:t>
      </w:r>
    </w:p>
    <w:p w14:paraId="43CB49E2" w14:textId="4C2B1D5F" w:rsidR="008E1406" w:rsidRPr="004E3327" w:rsidRDefault="005B6D22" w:rsidP="000B3404">
      <w:pPr>
        <w:spacing w:after="120" w:line="240" w:lineRule="auto"/>
        <w:ind w:left="1" w:firstLine="850"/>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5. Відділ будівництва, благоустрою, житлово-комунального господарства та комунальної власності селищної ради здійснює перевірку поданих документів на відповідність вимогам цього Порядку, готує </w:t>
      </w:r>
      <w:proofErr w:type="spellStart"/>
      <w:r w:rsidRPr="004E3327">
        <w:rPr>
          <w:rFonts w:ascii="Times New Roman" w:hAnsi="Times New Roman" w:cs="Times New Roman"/>
          <w:sz w:val="28"/>
          <w:szCs w:val="28"/>
          <w:lang w:eastAsia="en-US"/>
        </w:rPr>
        <w:t>проєкт</w:t>
      </w:r>
      <w:proofErr w:type="spellEnd"/>
      <w:r w:rsidRPr="004E3327">
        <w:rPr>
          <w:rFonts w:ascii="Times New Roman" w:hAnsi="Times New Roman" w:cs="Times New Roman"/>
          <w:sz w:val="28"/>
          <w:szCs w:val="28"/>
          <w:lang w:eastAsia="en-US"/>
        </w:rPr>
        <w:t xml:space="preserve"> рішення виконавчого комітету щодо встановлення надмогильних споруд (пам’ятників).</w:t>
      </w:r>
    </w:p>
    <w:p w14:paraId="68DE4674" w14:textId="7E34B38E" w:rsidR="008E1406" w:rsidRPr="004E3327" w:rsidRDefault="005B6D22" w:rsidP="000B3404">
      <w:pPr>
        <w:spacing w:after="120" w:line="240" w:lineRule="auto"/>
        <w:ind w:left="2" w:firstLine="849"/>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Виконавчий комітет селищної ради розглядає клопотання та ухвалює рішення про встановлення пам’ятника.</w:t>
      </w:r>
    </w:p>
    <w:p w14:paraId="3241CACD" w14:textId="2C3416A8" w:rsidR="008E1406"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У рішенні зазначаються:</w:t>
      </w:r>
    </w:p>
    <w:p w14:paraId="210DDB37" w14:textId="77777777" w:rsidR="008E1406" w:rsidRPr="004E3327" w:rsidRDefault="005B6D22" w:rsidP="006D5F0D">
      <w:pPr>
        <w:numPr>
          <w:ilvl w:val="0"/>
          <w:numId w:val="12"/>
        </w:num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місце встановлення;</w:t>
      </w:r>
    </w:p>
    <w:p w14:paraId="2B9F7E0F" w14:textId="77777777" w:rsidR="008E1406" w:rsidRPr="004E3327" w:rsidRDefault="005B6D22" w:rsidP="006D5F0D">
      <w:pPr>
        <w:numPr>
          <w:ilvl w:val="0"/>
          <w:numId w:val="12"/>
        </w:num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відповідальний структурний підрозділ;</w:t>
      </w:r>
    </w:p>
    <w:p w14:paraId="20B3DE51" w14:textId="77777777" w:rsidR="008E1406" w:rsidRPr="004E3327" w:rsidRDefault="005B6D22" w:rsidP="006D5F0D">
      <w:pPr>
        <w:numPr>
          <w:ilvl w:val="0"/>
          <w:numId w:val="12"/>
        </w:numPr>
        <w:spacing w:after="12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джерело фінансування та обсяг коштів.</w:t>
      </w:r>
    </w:p>
    <w:p w14:paraId="2F648D3D" w14:textId="6555F6C8" w:rsidR="008E1406"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Відділ будівництва, благоустрою, житлово – комунального господарства та комунальної власності селищної ради готує пропозиції щодо фінансування робіт з установлення надмогильних споруд (пам’ятників).</w:t>
      </w:r>
    </w:p>
    <w:p w14:paraId="683FAF07" w14:textId="77777777" w:rsidR="000B3404"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6. Фінансування здійснюється з селищного бюджету в межах коштів, передбачених Програмою соціальної підтримки ветеранів війни та членів їх сімей, членів сімей загиблих (померлих) ветеранів, Захисників та Захисниць України на 2024-2028 роки.</w:t>
      </w:r>
    </w:p>
    <w:p w14:paraId="1BA79D58" w14:textId="766E7008" w:rsidR="000B3404"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7. Замовником робіт виступає Відділ будівництва, благоустрою, житлово –</w:t>
      </w:r>
      <w:r w:rsidR="00BD5CCF">
        <w:rPr>
          <w:rFonts w:ascii="Times New Roman" w:hAnsi="Times New Roman" w:cs="Times New Roman"/>
          <w:sz w:val="28"/>
          <w:szCs w:val="28"/>
          <w:lang w:eastAsia="en-US"/>
        </w:rPr>
        <w:t xml:space="preserve"> </w:t>
      </w:r>
      <w:r w:rsidRPr="004E3327">
        <w:rPr>
          <w:rFonts w:ascii="Times New Roman" w:hAnsi="Times New Roman" w:cs="Times New Roman"/>
          <w:sz w:val="28"/>
          <w:szCs w:val="28"/>
          <w:lang w:eastAsia="en-US"/>
        </w:rPr>
        <w:t>комунального господарства та комунальної власності селищної ради.</w:t>
      </w:r>
    </w:p>
    <w:p w14:paraId="5A197050" w14:textId="50C11DF8" w:rsidR="008E1406"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Роботи з виготовлення та встановлення пам’ятника виконуються підрядною організацією на підставі договору.</w:t>
      </w:r>
    </w:p>
    <w:p w14:paraId="1CF69EBB" w14:textId="7F8204AD" w:rsidR="008E1406" w:rsidRPr="004E3327" w:rsidRDefault="005B6D22" w:rsidP="000B3404">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8. Після завершення робіт складається акт приймання-передачі виконаних робіт щодо встановлення пам’ятника, з послідуючою постановою на облік Відділом будівництва, благоустрою, житлово – комунального господарства та комунальної власності селищної ради.</w:t>
      </w:r>
    </w:p>
    <w:p w14:paraId="4B32C915" w14:textId="52D7277B" w:rsidR="006D5F0D" w:rsidRPr="004E3327" w:rsidRDefault="005B6D22" w:rsidP="00056DD5">
      <w:pPr>
        <w:spacing w:after="12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 9. Пам’ятники встановлюються за єдиним затвердженим зразком (додається), який відповідає вимогам чинного законодавства, загальною вартістю до 65 000 грн., що включає в себе придбання пам’ятника  та виконання робіт по його  встановленню</w:t>
      </w:r>
      <w:r w:rsidRPr="004E3327">
        <w:t>.</w:t>
      </w:r>
    </w:p>
    <w:p w14:paraId="499FD748" w14:textId="198AD383"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Розділ 5.</w:t>
      </w:r>
    </w:p>
    <w:p w14:paraId="2F10847B" w14:textId="272CB371" w:rsidR="008E1406" w:rsidRPr="004E3327" w:rsidRDefault="005B6D22" w:rsidP="006D5F0D">
      <w:pPr>
        <w:spacing w:after="160" w:line="240" w:lineRule="auto"/>
        <w:jc w:val="center"/>
        <w:rPr>
          <w:rFonts w:ascii="Times New Roman" w:hAnsi="Times New Roman" w:cs="Times New Roman"/>
          <w:sz w:val="28"/>
          <w:szCs w:val="28"/>
          <w:lang w:eastAsia="en-US"/>
        </w:rPr>
      </w:pPr>
      <w:r w:rsidRPr="004E3327">
        <w:rPr>
          <w:rFonts w:ascii="Times New Roman" w:hAnsi="Times New Roman" w:cs="Times New Roman"/>
          <w:b/>
          <w:bCs/>
          <w:sz w:val="28"/>
          <w:szCs w:val="28"/>
          <w:lang w:eastAsia="en-US"/>
        </w:rPr>
        <w:t xml:space="preserve"> Порядок надання та виплати одноразової грошової допомоги на сплату частини першого внеску за іпотечним кредитом, отриманим у межах державної програми «</w:t>
      </w:r>
      <w:proofErr w:type="spellStart"/>
      <w:r w:rsidRPr="004E3327">
        <w:rPr>
          <w:rFonts w:ascii="Times New Roman" w:hAnsi="Times New Roman" w:cs="Times New Roman"/>
          <w:b/>
          <w:bCs/>
          <w:sz w:val="28"/>
          <w:szCs w:val="28"/>
          <w:lang w:eastAsia="en-US"/>
        </w:rPr>
        <w:t>єОселя</w:t>
      </w:r>
      <w:proofErr w:type="spellEnd"/>
      <w:r w:rsidRPr="004E3327">
        <w:rPr>
          <w:rFonts w:ascii="Times New Roman" w:hAnsi="Times New Roman" w:cs="Times New Roman"/>
          <w:b/>
          <w:bCs/>
          <w:sz w:val="28"/>
          <w:szCs w:val="28"/>
          <w:lang w:eastAsia="en-US"/>
        </w:rPr>
        <w:t>», у Петриківській селищній раді</w:t>
      </w:r>
    </w:p>
    <w:p w14:paraId="27B735C8"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1. Загальні положення</w:t>
      </w:r>
    </w:p>
    <w:p w14:paraId="3A96FDFE"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1.1. Цей Порядок визначає механізм надання та виплати одноразової грошової допомоги на сплату частини першого внеску за іпотечним кредитом, отриманим у межах державної програми доступного іпотечного кредитування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 xml:space="preserve">», відповідно до постанови Кабінету Міністрів України від 02 серпня </w:t>
      </w:r>
      <w:r w:rsidRPr="004E3327">
        <w:rPr>
          <w:rFonts w:ascii="Times New Roman" w:hAnsi="Times New Roman" w:cs="Times New Roman"/>
          <w:sz w:val="28"/>
          <w:szCs w:val="28"/>
          <w:lang w:eastAsia="en-US"/>
        </w:rPr>
        <w:lastRenderedPageBreak/>
        <w:t>2022 року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(зі змінами).</w:t>
      </w:r>
    </w:p>
    <w:p w14:paraId="4D9AC5ED"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1.2. Одноразова грошова допомога надається з бюджету Петриківської селищної ради з метою соціальної підтримки військовослужбовців та ветеранів війни, забезпечення їх права на житло та підвищення рівня соціального захисту.</w:t>
      </w:r>
    </w:p>
    <w:p w14:paraId="45A7E7F8"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1.3. Надання одноразової грошової допомоги здійснюється на безповоротній основі, має цільовий характер та використовується виключно на сплату частини першого внеску за іпотечним кредитом.</w:t>
      </w:r>
    </w:p>
    <w:p w14:paraId="557AEAE3"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1.4. Надання грошової допомоги здійснюється в межах коштів, передбачених у бюджеті Петриківської селищної ради на відповідний бюджетний рік.</w:t>
      </w:r>
    </w:p>
    <w:p w14:paraId="6237436E" w14:textId="78ECC15A"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1.5. Головним розпорядником коштів та відповідальним виконавцем цього Порядку є відділ соціального захисту та охорони здоров’я Петриківської селищної ради.</w:t>
      </w:r>
    </w:p>
    <w:p w14:paraId="7D22B351"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2. Отримувачі одноразової грошової допомоги</w:t>
      </w:r>
    </w:p>
    <w:p w14:paraId="37461AE5"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2.1. Право на отримання одноразової грошової допомоги мають громадяни України, які:</w:t>
      </w:r>
    </w:p>
    <w:p w14:paraId="17828F65" w14:textId="77777777" w:rsidR="008E1406" w:rsidRPr="004E3327" w:rsidRDefault="005B6D22" w:rsidP="006D5F0D">
      <w:pPr>
        <w:numPr>
          <w:ilvl w:val="0"/>
          <w:numId w:val="13"/>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отримали погодження іпотечного кредиту в межах державної програми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w:t>
      </w:r>
    </w:p>
    <w:p w14:paraId="06C3E51F" w14:textId="77777777" w:rsidR="008E1406" w:rsidRPr="004E3327" w:rsidRDefault="005B6D22" w:rsidP="006D5F0D">
      <w:pPr>
        <w:numPr>
          <w:ilvl w:val="0"/>
          <w:numId w:val="13"/>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уклали або мають намір укласти кредитний договір відповідно до вимог державної програми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 та внутрішніх правил банку-партнера;</w:t>
      </w:r>
    </w:p>
    <w:p w14:paraId="2439780E" w14:textId="77777777" w:rsidR="008E1406" w:rsidRPr="004E3327" w:rsidRDefault="005B6D22" w:rsidP="006D5F0D">
      <w:pPr>
        <w:numPr>
          <w:ilvl w:val="0"/>
          <w:numId w:val="13"/>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належать до таких категорій:</w:t>
      </w:r>
    </w:p>
    <w:p w14:paraId="4BBF87DA" w14:textId="77777777" w:rsidR="008E1406" w:rsidRPr="004E3327" w:rsidRDefault="005B6D22" w:rsidP="006D5F0D">
      <w:pPr>
        <w:numPr>
          <w:ilvl w:val="0"/>
          <w:numId w:val="14"/>
        </w:numPr>
        <w:shd w:val="clear" w:color="auto" w:fill="FFFFFF"/>
        <w:spacing w:after="150" w:line="240" w:lineRule="auto"/>
        <w:jc w:val="both"/>
        <w:rPr>
          <w:rFonts w:ascii="Times New Roman" w:eastAsia="Times New Roman" w:hAnsi="Times New Roman" w:cs="Times New Roman"/>
          <w:sz w:val="28"/>
          <w:szCs w:val="28"/>
        </w:rPr>
      </w:pPr>
      <w:r w:rsidRPr="004E3327">
        <w:rPr>
          <w:rFonts w:ascii="Times New Roman" w:eastAsia="Times New Roman" w:hAnsi="Times New Roman" w:cs="Times New Roman"/>
          <w:sz w:val="28"/>
          <w:szCs w:val="28"/>
        </w:rPr>
        <w:t>військовослужбовці Збройних Сил за контрактом;</w:t>
      </w:r>
    </w:p>
    <w:p w14:paraId="0DCB9D13" w14:textId="77777777" w:rsidR="008E1406" w:rsidRPr="004E3327" w:rsidRDefault="005B6D22" w:rsidP="006D5F0D">
      <w:pPr>
        <w:numPr>
          <w:ilvl w:val="0"/>
          <w:numId w:val="14"/>
        </w:numPr>
        <w:shd w:val="clear" w:color="auto" w:fill="FFFFFF"/>
        <w:spacing w:after="150" w:line="240" w:lineRule="auto"/>
        <w:jc w:val="both"/>
        <w:rPr>
          <w:rFonts w:ascii="Times New Roman" w:eastAsia="Times New Roman" w:hAnsi="Times New Roman" w:cs="Times New Roman"/>
          <w:sz w:val="28"/>
          <w:szCs w:val="28"/>
        </w:rPr>
      </w:pPr>
      <w:r w:rsidRPr="004E3327">
        <w:rPr>
          <w:rFonts w:ascii="Times New Roman" w:eastAsia="Times New Roman" w:hAnsi="Times New Roman" w:cs="Times New Roman"/>
          <w:sz w:val="28"/>
          <w:szCs w:val="28"/>
        </w:rPr>
        <w:t>військовослужбовці, які призвані на військову службу за призовом під час мобілізації відповідно до </w:t>
      </w:r>
      <w:hyperlink r:id="rId8" w:tgtFrame="_blank" w:history="1">
        <w:r w:rsidRPr="004E3327">
          <w:rPr>
            <w:rFonts w:ascii="Times New Roman" w:eastAsia="Times New Roman" w:hAnsi="Times New Roman" w:cs="Times New Roman"/>
            <w:sz w:val="28"/>
            <w:szCs w:val="28"/>
          </w:rPr>
          <w:t>Закону України</w:t>
        </w:r>
      </w:hyperlink>
      <w:r w:rsidRPr="004E3327">
        <w:rPr>
          <w:rFonts w:ascii="Times New Roman" w:eastAsia="Times New Roman" w:hAnsi="Times New Roman" w:cs="Times New Roman"/>
          <w:sz w:val="28"/>
          <w:szCs w:val="28"/>
        </w:rPr>
        <w:t> “Про мобілізаційну підготовку та мобілізацію”, а також члени сімей зазначених осіб;</w:t>
      </w:r>
      <w:bookmarkStart w:id="14" w:name="n458"/>
      <w:bookmarkStart w:id="15" w:name="n33"/>
      <w:bookmarkEnd w:id="14"/>
      <w:bookmarkEnd w:id="15"/>
    </w:p>
    <w:p w14:paraId="5755A470" w14:textId="77777777" w:rsidR="008E1406" w:rsidRPr="004E3327" w:rsidRDefault="005B6D22" w:rsidP="006D5F0D">
      <w:pPr>
        <w:numPr>
          <w:ilvl w:val="0"/>
          <w:numId w:val="14"/>
        </w:numPr>
        <w:shd w:val="clear" w:color="auto" w:fill="FFFFFF"/>
        <w:spacing w:after="150" w:line="240" w:lineRule="auto"/>
        <w:jc w:val="both"/>
        <w:rPr>
          <w:rFonts w:ascii="Times New Roman" w:eastAsia="Times New Roman" w:hAnsi="Times New Roman" w:cs="Times New Roman"/>
          <w:sz w:val="28"/>
          <w:szCs w:val="28"/>
        </w:rPr>
      </w:pPr>
      <w:r w:rsidRPr="004E3327">
        <w:rPr>
          <w:rFonts w:ascii="Times New Roman" w:eastAsia="Times New Roman" w:hAnsi="Times New Roman" w:cs="Times New Roman"/>
          <w:sz w:val="28"/>
          <w:szCs w:val="28"/>
        </w:rPr>
        <w:t xml:space="preserve">ветерани війни; </w:t>
      </w:r>
    </w:p>
    <w:p w14:paraId="0B9241EB" w14:textId="77777777" w:rsidR="008E1406" w:rsidRPr="004E3327" w:rsidRDefault="005B6D22" w:rsidP="006D5F0D">
      <w:pPr>
        <w:numPr>
          <w:ilvl w:val="0"/>
          <w:numId w:val="14"/>
        </w:numPr>
        <w:shd w:val="clear" w:color="auto" w:fill="FFFFFF"/>
        <w:spacing w:after="150" w:line="240" w:lineRule="auto"/>
        <w:jc w:val="both"/>
        <w:rPr>
          <w:rFonts w:ascii="Times New Roman" w:eastAsia="Times New Roman" w:hAnsi="Times New Roman" w:cs="Times New Roman"/>
          <w:sz w:val="28"/>
          <w:szCs w:val="28"/>
        </w:rPr>
      </w:pPr>
      <w:r w:rsidRPr="004E3327">
        <w:rPr>
          <w:rFonts w:ascii="Times New Roman" w:eastAsia="Times New Roman" w:hAnsi="Times New Roman" w:cs="Times New Roman"/>
          <w:sz w:val="28"/>
          <w:szCs w:val="28"/>
        </w:rPr>
        <w:t>учасники бойових дій;</w:t>
      </w:r>
    </w:p>
    <w:p w14:paraId="04F79710" w14:textId="77777777" w:rsidR="008E1406" w:rsidRPr="004E3327" w:rsidRDefault="005B6D22" w:rsidP="006D5F0D">
      <w:pPr>
        <w:numPr>
          <w:ilvl w:val="0"/>
          <w:numId w:val="14"/>
        </w:numPr>
        <w:shd w:val="clear" w:color="auto" w:fill="FFFFFF"/>
        <w:spacing w:after="150" w:line="240" w:lineRule="auto"/>
        <w:jc w:val="both"/>
        <w:rPr>
          <w:rFonts w:ascii="Times New Roman" w:eastAsia="Times New Roman" w:hAnsi="Times New Roman" w:cs="Times New Roman"/>
          <w:sz w:val="28"/>
          <w:szCs w:val="28"/>
        </w:rPr>
      </w:pPr>
      <w:r w:rsidRPr="004E3327">
        <w:rPr>
          <w:rFonts w:ascii="Times New Roman" w:eastAsia="Times New Roman" w:hAnsi="Times New Roman" w:cs="Times New Roman"/>
          <w:sz w:val="28"/>
          <w:szCs w:val="28"/>
        </w:rPr>
        <w:t>особи з інвалідністю внаслідок війни.</w:t>
      </w:r>
    </w:p>
    <w:p w14:paraId="296AE741"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2.2. Отримувач грошової допомоги повинен бути зареєстрованим на території Петриківської селищної територіальної громади.</w:t>
      </w:r>
    </w:p>
    <w:p w14:paraId="12830401" w14:textId="2DC2889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2.3. Одноразова грошова допомога надається </w:t>
      </w:r>
      <w:r w:rsidRPr="004E3327">
        <w:rPr>
          <w:rFonts w:ascii="Times New Roman" w:hAnsi="Times New Roman" w:cs="Times New Roman"/>
          <w:b/>
          <w:bCs/>
          <w:sz w:val="28"/>
          <w:szCs w:val="28"/>
          <w:lang w:eastAsia="en-US"/>
        </w:rPr>
        <w:t>один раз</w:t>
      </w:r>
      <w:r w:rsidRPr="004E3327">
        <w:rPr>
          <w:rFonts w:ascii="Times New Roman" w:hAnsi="Times New Roman" w:cs="Times New Roman"/>
          <w:sz w:val="28"/>
          <w:szCs w:val="28"/>
          <w:lang w:eastAsia="en-US"/>
        </w:rPr>
        <w:t xml:space="preserve"> одному отримувачу.</w:t>
      </w:r>
    </w:p>
    <w:p w14:paraId="473D4DC4"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3. Розмір одноразової грошової допомоги</w:t>
      </w:r>
    </w:p>
    <w:p w14:paraId="15DD22E9"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3.1. Розмір одноразової грошової допомоги становить 30 відсотків від суми першого внеску, визначеного кредитним договором за державною програмою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w:t>
      </w:r>
    </w:p>
    <w:p w14:paraId="5F90FBCA"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lastRenderedPageBreak/>
        <w:t>3.2. Розмір першого внеску, з якого обчислюється сума грошової допомоги, визначається відповідно до умов державної програми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 та кредитного договору з банківською установою.</w:t>
      </w:r>
    </w:p>
    <w:p w14:paraId="3B7184DB" w14:textId="6DA38C06"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3.3. Одноразова грошова допомога має цільовий характер і не може бути використана на інші потреби.</w:t>
      </w:r>
    </w:p>
    <w:p w14:paraId="0D02A625"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4. Порядок звернення та перелік документів</w:t>
      </w:r>
    </w:p>
    <w:p w14:paraId="39AC9217"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4.1. Після погодження іпотечного кредиту за державною програмою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 заявник звертається до відділу соціального захисту та охорони здоров’я Петриківської селищної ради із заявою про надання одноразової грошової допомоги.</w:t>
      </w:r>
    </w:p>
    <w:p w14:paraId="2C6D3C1F"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4.2. До заяви додаються такі документи:</w:t>
      </w:r>
    </w:p>
    <w:p w14:paraId="75A83AD7"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копія паспорта громадянина України;</w:t>
      </w:r>
    </w:p>
    <w:p w14:paraId="51E6322E"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копія реєстраційного номера облікової картки платника податків;</w:t>
      </w:r>
    </w:p>
    <w:p w14:paraId="071FF418"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копія документа, що підтверджує відповідний статус військовослужбовця, (копія військового квитка з відміткою про проходження служби за контрактом/мобілізацією, довідка з військової частини про проходження військової служби, посвідчення учасника бойових дій/особи з інвалідністю внаслідок війни);</w:t>
      </w:r>
    </w:p>
    <w:p w14:paraId="6FE3E6FA"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копія повідомлення або рішення банківської установи про погодження іпотечного кредиту за програмою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w:t>
      </w:r>
    </w:p>
    <w:p w14:paraId="1520EFBF"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копія кредитного договору або </w:t>
      </w:r>
      <w:proofErr w:type="spellStart"/>
      <w:r w:rsidRPr="004E3327">
        <w:rPr>
          <w:rFonts w:ascii="Times New Roman" w:hAnsi="Times New Roman" w:cs="Times New Roman"/>
          <w:sz w:val="28"/>
          <w:szCs w:val="28"/>
          <w:lang w:eastAsia="en-US"/>
        </w:rPr>
        <w:t>проєкту</w:t>
      </w:r>
      <w:proofErr w:type="spellEnd"/>
      <w:r w:rsidRPr="004E3327">
        <w:rPr>
          <w:rFonts w:ascii="Times New Roman" w:hAnsi="Times New Roman" w:cs="Times New Roman"/>
          <w:sz w:val="28"/>
          <w:szCs w:val="28"/>
          <w:lang w:eastAsia="en-US"/>
        </w:rPr>
        <w:t xml:space="preserve"> кредитного договору із зазначенням суми першого внеску;</w:t>
      </w:r>
    </w:p>
    <w:p w14:paraId="2B9A2DA8" w14:textId="77777777" w:rsidR="008E1406"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довідка банківської установи з реквізитами транзитного рахунку;</w:t>
      </w:r>
    </w:p>
    <w:p w14:paraId="1193B97A" w14:textId="62764F3A" w:rsidR="006D5F0D" w:rsidRPr="004E3327" w:rsidRDefault="005B6D22" w:rsidP="006D5F0D">
      <w:pPr>
        <w:numPr>
          <w:ilvl w:val="0"/>
          <w:numId w:val="15"/>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згода на обробку персональних даних.</w:t>
      </w:r>
    </w:p>
    <w:p w14:paraId="51E0A180"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5. Розгляд документів та прийняття рішення</w:t>
      </w:r>
    </w:p>
    <w:p w14:paraId="31A07CE0"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5.1. Відділ соціального захисту та охорони здоров’я Петриківської селищної ради:</w:t>
      </w:r>
    </w:p>
    <w:p w14:paraId="74E35AE3" w14:textId="77777777" w:rsidR="008E1406" w:rsidRPr="004E3327" w:rsidRDefault="005B6D22" w:rsidP="006D5F0D">
      <w:pPr>
        <w:numPr>
          <w:ilvl w:val="0"/>
          <w:numId w:val="16"/>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приймає та реєструє заяву;</w:t>
      </w:r>
    </w:p>
    <w:p w14:paraId="5122BB89" w14:textId="77777777" w:rsidR="008E1406" w:rsidRPr="004E3327" w:rsidRDefault="005B6D22" w:rsidP="006D5F0D">
      <w:pPr>
        <w:numPr>
          <w:ilvl w:val="0"/>
          <w:numId w:val="16"/>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перевіряє повноту та достовірність поданих документів;</w:t>
      </w:r>
    </w:p>
    <w:p w14:paraId="3C816763" w14:textId="77777777" w:rsidR="008E1406" w:rsidRPr="004E3327" w:rsidRDefault="005B6D22" w:rsidP="006D5F0D">
      <w:pPr>
        <w:numPr>
          <w:ilvl w:val="0"/>
          <w:numId w:val="16"/>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здійснює перевірку відповідності заявника вимогам цього Порядку;</w:t>
      </w:r>
    </w:p>
    <w:p w14:paraId="4B681B07" w14:textId="77777777" w:rsidR="008E1406" w:rsidRPr="004E3327" w:rsidRDefault="005B6D22" w:rsidP="006D5F0D">
      <w:pPr>
        <w:numPr>
          <w:ilvl w:val="0"/>
          <w:numId w:val="16"/>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готує </w:t>
      </w:r>
      <w:proofErr w:type="spellStart"/>
      <w:r w:rsidRPr="004E3327">
        <w:rPr>
          <w:rFonts w:ascii="Times New Roman" w:hAnsi="Times New Roman" w:cs="Times New Roman"/>
          <w:sz w:val="28"/>
          <w:szCs w:val="28"/>
          <w:lang w:eastAsia="en-US"/>
        </w:rPr>
        <w:t>проєкт</w:t>
      </w:r>
      <w:proofErr w:type="spellEnd"/>
      <w:r w:rsidRPr="004E3327">
        <w:rPr>
          <w:rFonts w:ascii="Times New Roman" w:hAnsi="Times New Roman" w:cs="Times New Roman"/>
          <w:sz w:val="28"/>
          <w:szCs w:val="28"/>
          <w:lang w:eastAsia="en-US"/>
        </w:rPr>
        <w:t xml:space="preserve"> рішення виконавчого комітету Петриківської селищної ради про надання одноразової грошової допомоги.</w:t>
      </w:r>
    </w:p>
    <w:p w14:paraId="73E1C21E"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5.2. Строк розгляду заяви та документів не перевищує 30 робочих днів з дня їх подання.</w:t>
      </w:r>
    </w:p>
    <w:p w14:paraId="36E0EC4A" w14:textId="77777777"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 xml:space="preserve">5.3. Рішення про надання або відмову в наданні одноразової грошової допомоги приймається </w:t>
      </w:r>
      <w:r w:rsidRPr="004E3327">
        <w:rPr>
          <w:rFonts w:ascii="Times New Roman" w:hAnsi="Times New Roman" w:cs="Times New Roman"/>
          <w:sz w:val="28"/>
          <w:szCs w:val="28"/>
          <w:shd w:val="clear" w:color="auto" w:fill="FFFFFF" w:themeFill="background1"/>
          <w:lang w:eastAsia="en-US"/>
        </w:rPr>
        <w:t>виконавчим к</w:t>
      </w:r>
      <w:r w:rsidRPr="004E3327">
        <w:rPr>
          <w:rFonts w:ascii="Times New Roman" w:hAnsi="Times New Roman" w:cs="Times New Roman"/>
          <w:sz w:val="28"/>
          <w:szCs w:val="28"/>
          <w:lang w:eastAsia="en-US"/>
        </w:rPr>
        <w:t>омітетом Петриківської селищної ради.</w:t>
      </w:r>
    </w:p>
    <w:p w14:paraId="1470FE2B" w14:textId="77777777" w:rsidR="00056DD5" w:rsidRPr="004E3327" w:rsidRDefault="00056DD5" w:rsidP="00266E82">
      <w:pPr>
        <w:spacing w:after="160" w:line="240" w:lineRule="auto"/>
        <w:ind w:firstLine="851"/>
        <w:jc w:val="both"/>
        <w:rPr>
          <w:rFonts w:ascii="Times New Roman" w:hAnsi="Times New Roman" w:cs="Times New Roman"/>
          <w:sz w:val="28"/>
          <w:szCs w:val="28"/>
          <w:lang w:eastAsia="en-US"/>
        </w:rPr>
      </w:pPr>
    </w:p>
    <w:p w14:paraId="6DD5A23B" w14:textId="231269C9" w:rsidR="008E1406" w:rsidRPr="004E3327" w:rsidRDefault="005B6D22" w:rsidP="00266E82">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lastRenderedPageBreak/>
        <w:t>5.4. У рішенні виконавчого комітету зазначаються:</w:t>
      </w:r>
    </w:p>
    <w:p w14:paraId="37BD98FC" w14:textId="77777777" w:rsidR="008E1406" w:rsidRPr="004E3327" w:rsidRDefault="005B6D22" w:rsidP="006D5F0D">
      <w:pPr>
        <w:numPr>
          <w:ilvl w:val="0"/>
          <w:numId w:val="17"/>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прізвище, ім’я, по батькові отримувача;</w:t>
      </w:r>
    </w:p>
    <w:p w14:paraId="7FA2D695" w14:textId="77777777" w:rsidR="008E1406" w:rsidRPr="004E3327" w:rsidRDefault="005B6D22" w:rsidP="006D5F0D">
      <w:pPr>
        <w:numPr>
          <w:ilvl w:val="0"/>
          <w:numId w:val="17"/>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підстава для надання грошової допомоги;</w:t>
      </w:r>
    </w:p>
    <w:p w14:paraId="250F0692" w14:textId="77777777" w:rsidR="008E1406" w:rsidRPr="004E3327" w:rsidRDefault="005B6D22" w:rsidP="006D5F0D">
      <w:pPr>
        <w:numPr>
          <w:ilvl w:val="0"/>
          <w:numId w:val="17"/>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розмір одноразової грошової допомоги;</w:t>
      </w:r>
    </w:p>
    <w:p w14:paraId="44748185" w14:textId="58F739E5" w:rsidR="008E1406" w:rsidRPr="004E3327" w:rsidRDefault="005B6D22" w:rsidP="006D5F0D">
      <w:pPr>
        <w:numPr>
          <w:ilvl w:val="0"/>
          <w:numId w:val="17"/>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банківська установа, через яку здійснюється перерахування коштів.</w:t>
      </w:r>
    </w:p>
    <w:p w14:paraId="4499A335"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6. Механізм виплати та перерахування коштів</w:t>
      </w:r>
    </w:p>
    <w:p w14:paraId="55170491" w14:textId="77777777"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6.1. Перерахування одноразової грошової допомоги здійснюється відділом соціального захисту та охорони здоров’я Петриківської селищної ради на виконання рішення виконавчого комітету.</w:t>
      </w:r>
    </w:p>
    <w:p w14:paraId="6F17001F" w14:textId="77777777"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6.2. Кошти перераховуються на транзитний рахунок банківської установи, через яку укладено кредитний договір за державною програмою «</w:t>
      </w:r>
      <w:proofErr w:type="spellStart"/>
      <w:r w:rsidRPr="004E3327">
        <w:rPr>
          <w:rFonts w:ascii="Times New Roman" w:hAnsi="Times New Roman" w:cs="Times New Roman"/>
          <w:sz w:val="28"/>
          <w:szCs w:val="28"/>
          <w:lang w:eastAsia="en-US"/>
        </w:rPr>
        <w:t>єОселя</w:t>
      </w:r>
      <w:proofErr w:type="spellEnd"/>
      <w:r w:rsidRPr="004E3327">
        <w:rPr>
          <w:rFonts w:ascii="Times New Roman" w:hAnsi="Times New Roman" w:cs="Times New Roman"/>
          <w:sz w:val="28"/>
          <w:szCs w:val="28"/>
          <w:lang w:eastAsia="en-US"/>
        </w:rPr>
        <w:t>», для подальшого зарахування в рахунок першого внеску позичальника.</w:t>
      </w:r>
    </w:p>
    <w:p w14:paraId="3FE15CE9" w14:textId="6FCA4194"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6.3. Перерахування коштів безпосередньо отримувачу грошової допомоги на особистий рахунок або готівкою не допускається.</w:t>
      </w:r>
    </w:p>
    <w:p w14:paraId="43B62F36"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7. Підстави для відмови у наданні грошової допомоги</w:t>
      </w:r>
    </w:p>
    <w:p w14:paraId="3F3DF8EB" w14:textId="77777777"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7.1. Підставами для відмови у наданні одноразової грошової допомоги є:</w:t>
      </w:r>
    </w:p>
    <w:p w14:paraId="47832217" w14:textId="77777777" w:rsidR="008E1406" w:rsidRPr="004E3327" w:rsidRDefault="005B6D22" w:rsidP="006D5F0D">
      <w:pPr>
        <w:numPr>
          <w:ilvl w:val="0"/>
          <w:numId w:val="18"/>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подання неповного пакета документів;</w:t>
      </w:r>
    </w:p>
    <w:p w14:paraId="0CBFBA94" w14:textId="77777777" w:rsidR="008E1406" w:rsidRPr="004E3327" w:rsidRDefault="005B6D22" w:rsidP="006D5F0D">
      <w:pPr>
        <w:numPr>
          <w:ilvl w:val="0"/>
          <w:numId w:val="18"/>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подання недостовірних відомостей;</w:t>
      </w:r>
    </w:p>
    <w:p w14:paraId="32657AA9" w14:textId="77777777" w:rsidR="008E1406" w:rsidRPr="004E3327" w:rsidRDefault="005B6D22" w:rsidP="006D5F0D">
      <w:pPr>
        <w:numPr>
          <w:ilvl w:val="0"/>
          <w:numId w:val="18"/>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невідповідність заявника вимогам цього Порядку;</w:t>
      </w:r>
    </w:p>
    <w:p w14:paraId="240DC1BB" w14:textId="6F6D7749" w:rsidR="008E1406" w:rsidRPr="004E3327" w:rsidRDefault="005B6D22" w:rsidP="006D5F0D">
      <w:pPr>
        <w:numPr>
          <w:ilvl w:val="0"/>
          <w:numId w:val="18"/>
        </w:numPr>
        <w:spacing w:after="160" w:line="240" w:lineRule="auto"/>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відсутність бюджетних асигнувань.</w:t>
      </w:r>
    </w:p>
    <w:p w14:paraId="1767C89C" w14:textId="77777777" w:rsidR="006D5F0D" w:rsidRPr="004E3327" w:rsidRDefault="006D5F0D" w:rsidP="006D5F0D">
      <w:pPr>
        <w:spacing w:after="0" w:line="200" w:lineRule="exact"/>
        <w:ind w:left="720"/>
        <w:jc w:val="both"/>
        <w:rPr>
          <w:rFonts w:ascii="Times New Roman" w:hAnsi="Times New Roman" w:cs="Times New Roman"/>
          <w:sz w:val="28"/>
          <w:szCs w:val="28"/>
          <w:lang w:eastAsia="en-US"/>
        </w:rPr>
      </w:pPr>
    </w:p>
    <w:p w14:paraId="3ECDEFE3" w14:textId="77777777" w:rsidR="008E1406" w:rsidRPr="004E3327" w:rsidRDefault="005B6D22" w:rsidP="006D5F0D">
      <w:pPr>
        <w:spacing w:after="160" w:line="240" w:lineRule="auto"/>
        <w:jc w:val="center"/>
        <w:rPr>
          <w:rFonts w:ascii="Times New Roman" w:hAnsi="Times New Roman" w:cs="Times New Roman"/>
          <w:b/>
          <w:bCs/>
          <w:sz w:val="28"/>
          <w:szCs w:val="28"/>
          <w:lang w:eastAsia="en-US"/>
        </w:rPr>
      </w:pPr>
      <w:r w:rsidRPr="004E3327">
        <w:rPr>
          <w:rFonts w:ascii="Times New Roman" w:hAnsi="Times New Roman" w:cs="Times New Roman"/>
          <w:b/>
          <w:bCs/>
          <w:sz w:val="28"/>
          <w:szCs w:val="28"/>
          <w:lang w:eastAsia="en-US"/>
        </w:rPr>
        <w:t>8. Контроль та звітність</w:t>
      </w:r>
    </w:p>
    <w:p w14:paraId="7D789FD8" w14:textId="77777777"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8.1. Контроль за дотриманням вимог цього Порядку та цільовим використанням бюджетних коштів здійснює відділ соціального захисту та охорони здоров’я Петриківської селищної ради.</w:t>
      </w:r>
    </w:p>
    <w:p w14:paraId="6599F8AA" w14:textId="1A27B2F6" w:rsidR="008E1406" w:rsidRPr="004E3327" w:rsidRDefault="005B6D22" w:rsidP="000953FD">
      <w:pPr>
        <w:spacing w:after="160" w:line="240" w:lineRule="auto"/>
        <w:ind w:firstLine="851"/>
        <w:jc w:val="both"/>
        <w:rPr>
          <w:rFonts w:ascii="Times New Roman" w:hAnsi="Times New Roman" w:cs="Times New Roman"/>
          <w:sz w:val="28"/>
          <w:szCs w:val="28"/>
          <w:lang w:eastAsia="en-US"/>
        </w:rPr>
      </w:pPr>
      <w:r w:rsidRPr="004E3327">
        <w:rPr>
          <w:rFonts w:ascii="Times New Roman" w:hAnsi="Times New Roman" w:cs="Times New Roman"/>
          <w:sz w:val="28"/>
          <w:szCs w:val="28"/>
          <w:lang w:eastAsia="en-US"/>
        </w:rPr>
        <w:t>8.2. Відділ соціального захисту та охорони здоров’я щорічно інформує Петриківську селищну раду про використання коштів та кількість наданих одноразових грошових допомог.</w:t>
      </w:r>
    </w:p>
    <w:p w14:paraId="5EE582C0" w14:textId="77777777" w:rsidR="008E1406" w:rsidRPr="004E3327" w:rsidRDefault="008E1406" w:rsidP="006D5F0D">
      <w:pPr>
        <w:spacing w:after="120" w:line="240" w:lineRule="auto"/>
        <w:jc w:val="both"/>
      </w:pPr>
    </w:p>
    <w:p w14:paraId="42EFAC3E" w14:textId="44A57288" w:rsidR="008E1406" w:rsidRPr="004E3327" w:rsidRDefault="005B6D22" w:rsidP="006D5F0D">
      <w:pPr>
        <w:spacing w:line="240" w:lineRule="auto"/>
        <w:rPr>
          <w:rFonts w:ascii="Times New Roman" w:hAnsi="Times New Roman" w:cs="Times New Roman"/>
          <w:b/>
          <w:bCs/>
        </w:rPr>
      </w:pPr>
      <w:r w:rsidRPr="004E3327">
        <w:rPr>
          <w:rFonts w:ascii="Times New Roman" w:hAnsi="Times New Roman" w:cs="Times New Roman"/>
          <w:b/>
          <w:bCs/>
          <w:sz w:val="28"/>
          <w:szCs w:val="28"/>
        </w:rPr>
        <w:t>Секретар селищної ради                                                                 Лідія МОЖНА</w:t>
      </w:r>
    </w:p>
    <w:sectPr w:rsidR="008E1406" w:rsidRPr="004E3327" w:rsidSect="00056DD5">
      <w:pgSz w:w="11906" w:h="16838"/>
      <w:pgMar w:top="680" w:right="567" w:bottom="56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8CEC" w14:textId="77777777" w:rsidR="00D96AA8" w:rsidRDefault="00D96AA8">
      <w:pPr>
        <w:spacing w:line="240" w:lineRule="auto"/>
      </w:pPr>
      <w:r>
        <w:separator/>
      </w:r>
    </w:p>
  </w:endnote>
  <w:endnote w:type="continuationSeparator" w:id="0">
    <w:p w14:paraId="2E6E7ED7" w14:textId="77777777" w:rsidR="00D96AA8" w:rsidRDefault="00D96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Devanagari">
    <w:altName w:val="Cambria"/>
    <w:charset w:val="00"/>
    <w:family w:val="roman"/>
    <w:pitch w:val="default"/>
    <w:sig w:usb0="00000000" w:usb1="00000000" w:usb2="00000000" w:usb3="00000000" w:csb0="00000001" w:csb1="00000000"/>
  </w:font>
  <w:font w:name="Liberation Sans">
    <w:altName w:val="Arial"/>
    <w:charset w:val="CC"/>
    <w:family w:val="swiss"/>
    <w:pitch w:val="default"/>
    <w:sig w:usb0="00000000" w:usb1="00000000"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CEFF" w14:textId="77777777" w:rsidR="00D96AA8" w:rsidRDefault="00D96AA8">
      <w:pPr>
        <w:spacing w:after="0"/>
      </w:pPr>
      <w:r>
        <w:separator/>
      </w:r>
    </w:p>
  </w:footnote>
  <w:footnote w:type="continuationSeparator" w:id="0">
    <w:p w14:paraId="3E67BFF5" w14:textId="77777777" w:rsidR="00D96AA8" w:rsidRDefault="00D96A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D0E2E"/>
    <w:multiLevelType w:val="multilevel"/>
    <w:tmpl w:val="8EBD0E2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DDD972D8"/>
    <w:multiLevelType w:val="singleLevel"/>
    <w:tmpl w:val="DDD972D8"/>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FFF360D3"/>
    <w:multiLevelType w:val="multilevel"/>
    <w:tmpl w:val="FFF360D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FFFFFFFE"/>
    <w:multiLevelType w:val="singleLevel"/>
    <w:tmpl w:val="FFFFFFFE"/>
    <w:lvl w:ilvl="0">
      <w:numFmt w:val="bullet"/>
      <w:lvlText w:val="*"/>
      <w:lvlJc w:val="left"/>
    </w:lvl>
  </w:abstractNum>
  <w:abstractNum w:abstractNumId="4" w15:restartNumberingAfterBreak="0">
    <w:nsid w:val="030F02B1"/>
    <w:multiLevelType w:val="multilevel"/>
    <w:tmpl w:val="030F02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C6260D"/>
    <w:multiLevelType w:val="multilevel"/>
    <w:tmpl w:val="18C626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DF903CF"/>
    <w:multiLevelType w:val="multilevel"/>
    <w:tmpl w:val="1DF903C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E543DAB"/>
    <w:multiLevelType w:val="multilevel"/>
    <w:tmpl w:val="1E543DA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7A6098F"/>
    <w:multiLevelType w:val="hybridMultilevel"/>
    <w:tmpl w:val="CAC6BC4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12B58FF"/>
    <w:multiLevelType w:val="multilevel"/>
    <w:tmpl w:val="412B58FF"/>
    <w:lvl w:ilvl="0">
      <w:start w:val="1"/>
      <w:numFmt w:val="decimal"/>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0" w15:restartNumberingAfterBreak="0">
    <w:nsid w:val="4213031B"/>
    <w:multiLevelType w:val="hybridMultilevel"/>
    <w:tmpl w:val="925E8D00"/>
    <w:lvl w:ilvl="0" w:tplc="C7465B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A130C99"/>
    <w:multiLevelType w:val="multilevel"/>
    <w:tmpl w:val="4A130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D0A4D6D"/>
    <w:multiLevelType w:val="multilevel"/>
    <w:tmpl w:val="4D0A4D6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 w15:restartNumberingAfterBreak="0">
    <w:nsid w:val="512C6256"/>
    <w:multiLevelType w:val="multilevel"/>
    <w:tmpl w:val="512C625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 w15:restartNumberingAfterBreak="0">
    <w:nsid w:val="57DE3864"/>
    <w:multiLevelType w:val="multilevel"/>
    <w:tmpl w:val="57DE38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A622949"/>
    <w:multiLevelType w:val="multilevel"/>
    <w:tmpl w:val="5A62294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 w15:restartNumberingAfterBreak="0">
    <w:nsid w:val="5C987036"/>
    <w:multiLevelType w:val="multilevel"/>
    <w:tmpl w:val="3326B942"/>
    <w:lvl w:ilvl="0">
      <w:start w:val="2"/>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615D7777"/>
    <w:multiLevelType w:val="multilevel"/>
    <w:tmpl w:val="615D7777"/>
    <w:lvl w:ilvl="0">
      <w:start w:val="1"/>
      <w:numFmt w:val="bullet"/>
      <w:lvlText w:val=""/>
      <w:lvlJc w:val="left"/>
      <w:pPr>
        <w:ind w:left="3479"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F17224A"/>
    <w:multiLevelType w:val="multilevel"/>
    <w:tmpl w:val="6F17224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71E36F9D"/>
    <w:multiLevelType w:val="multilevel"/>
    <w:tmpl w:val="71E36F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9F61FC1"/>
    <w:multiLevelType w:val="multilevel"/>
    <w:tmpl w:val="79F61F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15"/>
  </w:num>
  <w:num w:numId="3">
    <w:abstractNumId w:val="2"/>
  </w:num>
  <w:num w:numId="4">
    <w:abstractNumId w:val="13"/>
  </w:num>
  <w:num w:numId="5">
    <w:abstractNumId w:val="12"/>
  </w:num>
  <w:num w:numId="6">
    <w:abstractNumId w:val="17"/>
  </w:num>
  <w:num w:numId="7">
    <w:abstractNumId w:val="18"/>
  </w:num>
  <w:num w:numId="8">
    <w:abstractNumId w:val="1"/>
  </w:num>
  <w:num w:numId="9">
    <w:abstractNumId w:val="3"/>
    <w:lvlOverride w:ilvl="0">
      <w:lvl w:ilvl="0">
        <w:numFmt w:val="bullet"/>
        <w:lvlText w:val=""/>
        <w:legacy w:legacy="1" w:legacySpace="0" w:legacyIndent="360"/>
        <w:lvlJc w:val="left"/>
        <w:rPr>
          <w:rFonts w:ascii="Symbol" w:hAnsi="Symbol" w:hint="default"/>
        </w:rPr>
      </w:lvl>
    </w:lvlOverride>
  </w:num>
  <w:num w:numId="10">
    <w:abstractNumId w:val="19"/>
  </w:num>
  <w:num w:numId="11">
    <w:abstractNumId w:val="11"/>
  </w:num>
  <w:num w:numId="12">
    <w:abstractNumId w:val="6"/>
  </w:num>
  <w:num w:numId="13">
    <w:abstractNumId w:val="4"/>
  </w:num>
  <w:num w:numId="14">
    <w:abstractNumId w:val="9"/>
  </w:num>
  <w:num w:numId="15">
    <w:abstractNumId w:val="7"/>
  </w:num>
  <w:num w:numId="16">
    <w:abstractNumId w:val="5"/>
  </w:num>
  <w:num w:numId="17">
    <w:abstractNumId w:val="20"/>
  </w:num>
  <w:num w:numId="18">
    <w:abstractNumId w:val="14"/>
  </w:num>
  <w:num w:numId="19">
    <w:abstractNumId w:val="10"/>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66"/>
    <w:rsid w:val="0000069D"/>
    <w:rsid w:val="0000456B"/>
    <w:rsid w:val="000151B6"/>
    <w:rsid w:val="00021A89"/>
    <w:rsid w:val="00023B57"/>
    <w:rsid w:val="00033012"/>
    <w:rsid w:val="00037F2B"/>
    <w:rsid w:val="00043703"/>
    <w:rsid w:val="00044048"/>
    <w:rsid w:val="0004656C"/>
    <w:rsid w:val="00047714"/>
    <w:rsid w:val="00050C11"/>
    <w:rsid w:val="0005195F"/>
    <w:rsid w:val="000542EE"/>
    <w:rsid w:val="00056DD5"/>
    <w:rsid w:val="0005729F"/>
    <w:rsid w:val="00063505"/>
    <w:rsid w:val="00065E21"/>
    <w:rsid w:val="0007045B"/>
    <w:rsid w:val="00070504"/>
    <w:rsid w:val="000830BB"/>
    <w:rsid w:val="000837FC"/>
    <w:rsid w:val="00084879"/>
    <w:rsid w:val="0009410B"/>
    <w:rsid w:val="000953FD"/>
    <w:rsid w:val="000959D1"/>
    <w:rsid w:val="00096748"/>
    <w:rsid w:val="000B3404"/>
    <w:rsid w:val="000B3A12"/>
    <w:rsid w:val="000B7102"/>
    <w:rsid w:val="000B7737"/>
    <w:rsid w:val="000C0F85"/>
    <w:rsid w:val="000C13BB"/>
    <w:rsid w:val="000C7F95"/>
    <w:rsid w:val="000D2173"/>
    <w:rsid w:val="000D2CBA"/>
    <w:rsid w:val="000D4162"/>
    <w:rsid w:val="000E03CC"/>
    <w:rsid w:val="000F3C94"/>
    <w:rsid w:val="000F4C84"/>
    <w:rsid w:val="000F57CB"/>
    <w:rsid w:val="0010070B"/>
    <w:rsid w:val="00100ADC"/>
    <w:rsid w:val="0010136C"/>
    <w:rsid w:val="001056A7"/>
    <w:rsid w:val="00105ECB"/>
    <w:rsid w:val="0011214D"/>
    <w:rsid w:val="0011674C"/>
    <w:rsid w:val="00121709"/>
    <w:rsid w:val="00125252"/>
    <w:rsid w:val="00130B44"/>
    <w:rsid w:val="0013161E"/>
    <w:rsid w:val="00131CF4"/>
    <w:rsid w:val="00135A9D"/>
    <w:rsid w:val="00143BB6"/>
    <w:rsid w:val="00146E12"/>
    <w:rsid w:val="00147D48"/>
    <w:rsid w:val="00147D5B"/>
    <w:rsid w:val="00157903"/>
    <w:rsid w:val="00157FBC"/>
    <w:rsid w:val="00160F49"/>
    <w:rsid w:val="00164B3A"/>
    <w:rsid w:val="00170894"/>
    <w:rsid w:val="00171A5F"/>
    <w:rsid w:val="001750D9"/>
    <w:rsid w:val="001754FC"/>
    <w:rsid w:val="001760E2"/>
    <w:rsid w:val="00176B50"/>
    <w:rsid w:val="00176C04"/>
    <w:rsid w:val="00177673"/>
    <w:rsid w:val="00182848"/>
    <w:rsid w:val="00186D37"/>
    <w:rsid w:val="001A0BCB"/>
    <w:rsid w:val="001A19C3"/>
    <w:rsid w:val="001A5D2C"/>
    <w:rsid w:val="001B3969"/>
    <w:rsid w:val="001B64F6"/>
    <w:rsid w:val="001C350C"/>
    <w:rsid w:val="001C48C9"/>
    <w:rsid w:val="001D117C"/>
    <w:rsid w:val="001D2990"/>
    <w:rsid w:val="001E05BE"/>
    <w:rsid w:val="001E1527"/>
    <w:rsid w:val="001E54D6"/>
    <w:rsid w:val="001E6F38"/>
    <w:rsid w:val="001F214B"/>
    <w:rsid w:val="001F7CD9"/>
    <w:rsid w:val="00204C63"/>
    <w:rsid w:val="00207C83"/>
    <w:rsid w:val="00210981"/>
    <w:rsid w:val="00222758"/>
    <w:rsid w:val="00224F76"/>
    <w:rsid w:val="00230795"/>
    <w:rsid w:val="00237963"/>
    <w:rsid w:val="00252CC0"/>
    <w:rsid w:val="00255A1D"/>
    <w:rsid w:val="00255E1C"/>
    <w:rsid w:val="00256066"/>
    <w:rsid w:val="00256993"/>
    <w:rsid w:val="00262318"/>
    <w:rsid w:val="00266E82"/>
    <w:rsid w:val="00275438"/>
    <w:rsid w:val="00280E41"/>
    <w:rsid w:val="00281B5F"/>
    <w:rsid w:val="00286357"/>
    <w:rsid w:val="00286C31"/>
    <w:rsid w:val="00291F03"/>
    <w:rsid w:val="002A13EE"/>
    <w:rsid w:val="002A1B7B"/>
    <w:rsid w:val="002A3DE6"/>
    <w:rsid w:val="002A7355"/>
    <w:rsid w:val="002A7553"/>
    <w:rsid w:val="002A7D11"/>
    <w:rsid w:val="002B183D"/>
    <w:rsid w:val="002B5DFC"/>
    <w:rsid w:val="002C1C99"/>
    <w:rsid w:val="002C43FD"/>
    <w:rsid w:val="002C4D56"/>
    <w:rsid w:val="002C66CB"/>
    <w:rsid w:val="002E7447"/>
    <w:rsid w:val="002E7554"/>
    <w:rsid w:val="002F6123"/>
    <w:rsid w:val="002F63A4"/>
    <w:rsid w:val="002F6D89"/>
    <w:rsid w:val="002F7A7F"/>
    <w:rsid w:val="00300CB5"/>
    <w:rsid w:val="00307A10"/>
    <w:rsid w:val="00312BEF"/>
    <w:rsid w:val="0031451A"/>
    <w:rsid w:val="003174CA"/>
    <w:rsid w:val="003300DE"/>
    <w:rsid w:val="0033192A"/>
    <w:rsid w:val="003426FE"/>
    <w:rsid w:val="0035374E"/>
    <w:rsid w:val="00357548"/>
    <w:rsid w:val="00372934"/>
    <w:rsid w:val="00373C4A"/>
    <w:rsid w:val="003758E1"/>
    <w:rsid w:val="00375D0B"/>
    <w:rsid w:val="00376975"/>
    <w:rsid w:val="003817D0"/>
    <w:rsid w:val="00382402"/>
    <w:rsid w:val="003901AE"/>
    <w:rsid w:val="003911AF"/>
    <w:rsid w:val="003A2D48"/>
    <w:rsid w:val="003A3E39"/>
    <w:rsid w:val="003A4F6D"/>
    <w:rsid w:val="003A6586"/>
    <w:rsid w:val="003B1C6E"/>
    <w:rsid w:val="003B1F3D"/>
    <w:rsid w:val="003B34AC"/>
    <w:rsid w:val="003C07AF"/>
    <w:rsid w:val="003C0EEA"/>
    <w:rsid w:val="003C5474"/>
    <w:rsid w:val="003C5841"/>
    <w:rsid w:val="003C79A0"/>
    <w:rsid w:val="003D1112"/>
    <w:rsid w:val="003D4385"/>
    <w:rsid w:val="003E3B39"/>
    <w:rsid w:val="003F0994"/>
    <w:rsid w:val="003F0E7D"/>
    <w:rsid w:val="004066BC"/>
    <w:rsid w:val="00422876"/>
    <w:rsid w:val="00433528"/>
    <w:rsid w:val="004338BB"/>
    <w:rsid w:val="00435C3C"/>
    <w:rsid w:val="0043734B"/>
    <w:rsid w:val="004375FB"/>
    <w:rsid w:val="00445181"/>
    <w:rsid w:val="00451309"/>
    <w:rsid w:val="004532A3"/>
    <w:rsid w:val="00453347"/>
    <w:rsid w:val="00453EC3"/>
    <w:rsid w:val="00456D8A"/>
    <w:rsid w:val="00462116"/>
    <w:rsid w:val="00466D2F"/>
    <w:rsid w:val="00466F6C"/>
    <w:rsid w:val="00467157"/>
    <w:rsid w:val="00476144"/>
    <w:rsid w:val="004802D0"/>
    <w:rsid w:val="004822FF"/>
    <w:rsid w:val="00482394"/>
    <w:rsid w:val="00484BC3"/>
    <w:rsid w:val="00486129"/>
    <w:rsid w:val="00491CAE"/>
    <w:rsid w:val="00494841"/>
    <w:rsid w:val="004A07E7"/>
    <w:rsid w:val="004A10DE"/>
    <w:rsid w:val="004A127C"/>
    <w:rsid w:val="004A1AE1"/>
    <w:rsid w:val="004A2B1B"/>
    <w:rsid w:val="004A61B9"/>
    <w:rsid w:val="004B30B8"/>
    <w:rsid w:val="004C195E"/>
    <w:rsid w:val="004C29F9"/>
    <w:rsid w:val="004C5BF8"/>
    <w:rsid w:val="004D4E1B"/>
    <w:rsid w:val="004E3327"/>
    <w:rsid w:val="004E3D10"/>
    <w:rsid w:val="004E4D11"/>
    <w:rsid w:val="004E75D2"/>
    <w:rsid w:val="004F085D"/>
    <w:rsid w:val="004F2390"/>
    <w:rsid w:val="00504968"/>
    <w:rsid w:val="00504A5F"/>
    <w:rsid w:val="005136BE"/>
    <w:rsid w:val="00513C34"/>
    <w:rsid w:val="00526BF7"/>
    <w:rsid w:val="00545108"/>
    <w:rsid w:val="00547969"/>
    <w:rsid w:val="00551E29"/>
    <w:rsid w:val="005532E7"/>
    <w:rsid w:val="00554147"/>
    <w:rsid w:val="00555965"/>
    <w:rsid w:val="00555CEE"/>
    <w:rsid w:val="00572873"/>
    <w:rsid w:val="00574C70"/>
    <w:rsid w:val="00580449"/>
    <w:rsid w:val="00582E21"/>
    <w:rsid w:val="005866C6"/>
    <w:rsid w:val="00586EB5"/>
    <w:rsid w:val="00593BA7"/>
    <w:rsid w:val="005A1237"/>
    <w:rsid w:val="005A778A"/>
    <w:rsid w:val="005B12EC"/>
    <w:rsid w:val="005B6D22"/>
    <w:rsid w:val="005C0678"/>
    <w:rsid w:val="005C3914"/>
    <w:rsid w:val="005C4881"/>
    <w:rsid w:val="005C6CB9"/>
    <w:rsid w:val="005C6F73"/>
    <w:rsid w:val="005C7DF6"/>
    <w:rsid w:val="005D273A"/>
    <w:rsid w:val="005E0276"/>
    <w:rsid w:val="005E1BE7"/>
    <w:rsid w:val="005F0FE4"/>
    <w:rsid w:val="0060092A"/>
    <w:rsid w:val="00605CDF"/>
    <w:rsid w:val="00610535"/>
    <w:rsid w:val="0061129F"/>
    <w:rsid w:val="006126B2"/>
    <w:rsid w:val="006145B8"/>
    <w:rsid w:val="00615153"/>
    <w:rsid w:val="00615BFF"/>
    <w:rsid w:val="00616E45"/>
    <w:rsid w:val="00620541"/>
    <w:rsid w:val="006217BA"/>
    <w:rsid w:val="0064059D"/>
    <w:rsid w:val="006426FF"/>
    <w:rsid w:val="00643280"/>
    <w:rsid w:val="006448B2"/>
    <w:rsid w:val="006449F5"/>
    <w:rsid w:val="00650F3E"/>
    <w:rsid w:val="00652ABC"/>
    <w:rsid w:val="00655200"/>
    <w:rsid w:val="00656AE3"/>
    <w:rsid w:val="0066033D"/>
    <w:rsid w:val="00667C45"/>
    <w:rsid w:val="00670D0D"/>
    <w:rsid w:val="00672431"/>
    <w:rsid w:val="00680AF6"/>
    <w:rsid w:val="00681522"/>
    <w:rsid w:val="00684929"/>
    <w:rsid w:val="0068519D"/>
    <w:rsid w:val="00696D39"/>
    <w:rsid w:val="006B266D"/>
    <w:rsid w:val="006B409B"/>
    <w:rsid w:val="006B445B"/>
    <w:rsid w:val="006B7AC8"/>
    <w:rsid w:val="006C257E"/>
    <w:rsid w:val="006C3168"/>
    <w:rsid w:val="006D1ACF"/>
    <w:rsid w:val="006D2441"/>
    <w:rsid w:val="006D4AF6"/>
    <w:rsid w:val="006D4B19"/>
    <w:rsid w:val="006D5F0D"/>
    <w:rsid w:val="006E66FD"/>
    <w:rsid w:val="006F4120"/>
    <w:rsid w:val="006F768B"/>
    <w:rsid w:val="007014B0"/>
    <w:rsid w:val="00704DD6"/>
    <w:rsid w:val="00706B42"/>
    <w:rsid w:val="00713C5B"/>
    <w:rsid w:val="00715A81"/>
    <w:rsid w:val="007163C4"/>
    <w:rsid w:val="007168FC"/>
    <w:rsid w:val="00716D8A"/>
    <w:rsid w:val="00726168"/>
    <w:rsid w:val="00730B25"/>
    <w:rsid w:val="00734EBC"/>
    <w:rsid w:val="00737FA8"/>
    <w:rsid w:val="00742AD8"/>
    <w:rsid w:val="00742D9D"/>
    <w:rsid w:val="00746CD3"/>
    <w:rsid w:val="00747053"/>
    <w:rsid w:val="00747E2F"/>
    <w:rsid w:val="00752092"/>
    <w:rsid w:val="00755864"/>
    <w:rsid w:val="007622F3"/>
    <w:rsid w:val="00767176"/>
    <w:rsid w:val="0077094E"/>
    <w:rsid w:val="00780755"/>
    <w:rsid w:val="00781D31"/>
    <w:rsid w:val="007909C4"/>
    <w:rsid w:val="00790BE1"/>
    <w:rsid w:val="00793708"/>
    <w:rsid w:val="007949AA"/>
    <w:rsid w:val="007A2BA8"/>
    <w:rsid w:val="007B392A"/>
    <w:rsid w:val="007B6745"/>
    <w:rsid w:val="007C018F"/>
    <w:rsid w:val="007C108B"/>
    <w:rsid w:val="007C492A"/>
    <w:rsid w:val="007D32AF"/>
    <w:rsid w:val="007D60B8"/>
    <w:rsid w:val="007E6774"/>
    <w:rsid w:val="007E6928"/>
    <w:rsid w:val="008035DF"/>
    <w:rsid w:val="0080389E"/>
    <w:rsid w:val="0081286C"/>
    <w:rsid w:val="008133AE"/>
    <w:rsid w:val="0081757A"/>
    <w:rsid w:val="00831888"/>
    <w:rsid w:val="00834734"/>
    <w:rsid w:val="00840ED2"/>
    <w:rsid w:val="00843003"/>
    <w:rsid w:val="0084413A"/>
    <w:rsid w:val="00852E8C"/>
    <w:rsid w:val="00855803"/>
    <w:rsid w:val="00856766"/>
    <w:rsid w:val="00856D39"/>
    <w:rsid w:val="008602B5"/>
    <w:rsid w:val="00867EA2"/>
    <w:rsid w:val="0087267D"/>
    <w:rsid w:val="0088649C"/>
    <w:rsid w:val="00886A82"/>
    <w:rsid w:val="00887367"/>
    <w:rsid w:val="008876A1"/>
    <w:rsid w:val="0089542C"/>
    <w:rsid w:val="0089549C"/>
    <w:rsid w:val="008969FC"/>
    <w:rsid w:val="008A05E0"/>
    <w:rsid w:val="008A162E"/>
    <w:rsid w:val="008A431E"/>
    <w:rsid w:val="008A78EC"/>
    <w:rsid w:val="008B4A34"/>
    <w:rsid w:val="008C0377"/>
    <w:rsid w:val="008D138C"/>
    <w:rsid w:val="008D17C1"/>
    <w:rsid w:val="008D2835"/>
    <w:rsid w:val="008E1406"/>
    <w:rsid w:val="008E678D"/>
    <w:rsid w:val="00902655"/>
    <w:rsid w:val="00907BA8"/>
    <w:rsid w:val="00911F0B"/>
    <w:rsid w:val="00911F49"/>
    <w:rsid w:val="00913AD6"/>
    <w:rsid w:val="0091517A"/>
    <w:rsid w:val="009179D4"/>
    <w:rsid w:val="00923A72"/>
    <w:rsid w:val="00926715"/>
    <w:rsid w:val="00937F03"/>
    <w:rsid w:val="009444B8"/>
    <w:rsid w:val="00947719"/>
    <w:rsid w:val="00960609"/>
    <w:rsid w:val="0096101F"/>
    <w:rsid w:val="0097087A"/>
    <w:rsid w:val="00970A94"/>
    <w:rsid w:val="0097237C"/>
    <w:rsid w:val="00972536"/>
    <w:rsid w:val="00972D66"/>
    <w:rsid w:val="00975C65"/>
    <w:rsid w:val="00980313"/>
    <w:rsid w:val="0099151B"/>
    <w:rsid w:val="00991D62"/>
    <w:rsid w:val="009923BE"/>
    <w:rsid w:val="00993437"/>
    <w:rsid w:val="009B04AD"/>
    <w:rsid w:val="009B1772"/>
    <w:rsid w:val="009C262E"/>
    <w:rsid w:val="009C2E44"/>
    <w:rsid w:val="009C7EEF"/>
    <w:rsid w:val="009D1030"/>
    <w:rsid w:val="009D1233"/>
    <w:rsid w:val="009D1743"/>
    <w:rsid w:val="009D2A7C"/>
    <w:rsid w:val="009F52CC"/>
    <w:rsid w:val="009F734E"/>
    <w:rsid w:val="00A12D77"/>
    <w:rsid w:val="00A15271"/>
    <w:rsid w:val="00A15507"/>
    <w:rsid w:val="00A22E0A"/>
    <w:rsid w:val="00A2722F"/>
    <w:rsid w:val="00A33E2F"/>
    <w:rsid w:val="00A35B5F"/>
    <w:rsid w:val="00A37682"/>
    <w:rsid w:val="00A40310"/>
    <w:rsid w:val="00A420E0"/>
    <w:rsid w:val="00A45AF4"/>
    <w:rsid w:val="00A479C5"/>
    <w:rsid w:val="00A639D6"/>
    <w:rsid w:val="00A6492B"/>
    <w:rsid w:val="00A65E6D"/>
    <w:rsid w:val="00A85530"/>
    <w:rsid w:val="00A8631E"/>
    <w:rsid w:val="00A92899"/>
    <w:rsid w:val="00A95808"/>
    <w:rsid w:val="00AB1515"/>
    <w:rsid w:val="00AB4614"/>
    <w:rsid w:val="00AC13A3"/>
    <w:rsid w:val="00AC2F26"/>
    <w:rsid w:val="00AC4F85"/>
    <w:rsid w:val="00AD4FB0"/>
    <w:rsid w:val="00AE0DE8"/>
    <w:rsid w:val="00AF271F"/>
    <w:rsid w:val="00AF2F17"/>
    <w:rsid w:val="00AF35A8"/>
    <w:rsid w:val="00AF3A2E"/>
    <w:rsid w:val="00AF591B"/>
    <w:rsid w:val="00AF641A"/>
    <w:rsid w:val="00B00AD1"/>
    <w:rsid w:val="00B42B38"/>
    <w:rsid w:val="00B4570F"/>
    <w:rsid w:val="00B5712A"/>
    <w:rsid w:val="00B57F87"/>
    <w:rsid w:val="00B623F7"/>
    <w:rsid w:val="00B75F21"/>
    <w:rsid w:val="00B76249"/>
    <w:rsid w:val="00B803EC"/>
    <w:rsid w:val="00B86C26"/>
    <w:rsid w:val="00B95433"/>
    <w:rsid w:val="00BA16AD"/>
    <w:rsid w:val="00BA2DE0"/>
    <w:rsid w:val="00BA43D2"/>
    <w:rsid w:val="00BB37DC"/>
    <w:rsid w:val="00BB5748"/>
    <w:rsid w:val="00BB7920"/>
    <w:rsid w:val="00BB7F02"/>
    <w:rsid w:val="00BC3DE2"/>
    <w:rsid w:val="00BC6D93"/>
    <w:rsid w:val="00BC7240"/>
    <w:rsid w:val="00BD09E0"/>
    <w:rsid w:val="00BD35A3"/>
    <w:rsid w:val="00BD4F96"/>
    <w:rsid w:val="00BD5CCF"/>
    <w:rsid w:val="00BD7D23"/>
    <w:rsid w:val="00BE121B"/>
    <w:rsid w:val="00BE6414"/>
    <w:rsid w:val="00BF52F9"/>
    <w:rsid w:val="00C16969"/>
    <w:rsid w:val="00C171F9"/>
    <w:rsid w:val="00C172DB"/>
    <w:rsid w:val="00C2022E"/>
    <w:rsid w:val="00C24F88"/>
    <w:rsid w:val="00C33AE7"/>
    <w:rsid w:val="00C33BB1"/>
    <w:rsid w:val="00C35E4B"/>
    <w:rsid w:val="00C42A28"/>
    <w:rsid w:val="00C45BB9"/>
    <w:rsid w:val="00C57893"/>
    <w:rsid w:val="00C60952"/>
    <w:rsid w:val="00C66F7D"/>
    <w:rsid w:val="00C70BAE"/>
    <w:rsid w:val="00C74231"/>
    <w:rsid w:val="00C752CF"/>
    <w:rsid w:val="00C76366"/>
    <w:rsid w:val="00C872A7"/>
    <w:rsid w:val="00C93462"/>
    <w:rsid w:val="00C93582"/>
    <w:rsid w:val="00C94130"/>
    <w:rsid w:val="00CA6A11"/>
    <w:rsid w:val="00CA6A4A"/>
    <w:rsid w:val="00CB25B3"/>
    <w:rsid w:val="00CC04E8"/>
    <w:rsid w:val="00CC21B3"/>
    <w:rsid w:val="00CC2322"/>
    <w:rsid w:val="00CD153C"/>
    <w:rsid w:val="00CD5347"/>
    <w:rsid w:val="00CD6573"/>
    <w:rsid w:val="00CD70E9"/>
    <w:rsid w:val="00CE37BE"/>
    <w:rsid w:val="00CE69CE"/>
    <w:rsid w:val="00CF05BE"/>
    <w:rsid w:val="00CF4167"/>
    <w:rsid w:val="00CF66CA"/>
    <w:rsid w:val="00D05B9D"/>
    <w:rsid w:val="00D14EF1"/>
    <w:rsid w:val="00D24093"/>
    <w:rsid w:val="00D301C0"/>
    <w:rsid w:val="00D30454"/>
    <w:rsid w:val="00D32B34"/>
    <w:rsid w:val="00D33369"/>
    <w:rsid w:val="00D33E73"/>
    <w:rsid w:val="00D457B6"/>
    <w:rsid w:val="00D4625F"/>
    <w:rsid w:val="00D530A2"/>
    <w:rsid w:val="00D56474"/>
    <w:rsid w:val="00D62656"/>
    <w:rsid w:val="00D75123"/>
    <w:rsid w:val="00D7513C"/>
    <w:rsid w:val="00D808D1"/>
    <w:rsid w:val="00D916C7"/>
    <w:rsid w:val="00D96AA8"/>
    <w:rsid w:val="00DB14E7"/>
    <w:rsid w:val="00DB3ED1"/>
    <w:rsid w:val="00DB7D71"/>
    <w:rsid w:val="00DC2309"/>
    <w:rsid w:val="00DD2825"/>
    <w:rsid w:val="00DD4E8A"/>
    <w:rsid w:val="00DD51D5"/>
    <w:rsid w:val="00DD7D80"/>
    <w:rsid w:val="00DE2DB6"/>
    <w:rsid w:val="00DF0057"/>
    <w:rsid w:val="00DF070D"/>
    <w:rsid w:val="00DF3B68"/>
    <w:rsid w:val="00DF5861"/>
    <w:rsid w:val="00E00BCE"/>
    <w:rsid w:val="00E05685"/>
    <w:rsid w:val="00E066C9"/>
    <w:rsid w:val="00E0679A"/>
    <w:rsid w:val="00E07A1E"/>
    <w:rsid w:val="00E1059C"/>
    <w:rsid w:val="00E1318B"/>
    <w:rsid w:val="00E17196"/>
    <w:rsid w:val="00E22B83"/>
    <w:rsid w:val="00E2309E"/>
    <w:rsid w:val="00E313FC"/>
    <w:rsid w:val="00E42492"/>
    <w:rsid w:val="00E52A04"/>
    <w:rsid w:val="00E52F66"/>
    <w:rsid w:val="00E539FD"/>
    <w:rsid w:val="00E61E3A"/>
    <w:rsid w:val="00E6280E"/>
    <w:rsid w:val="00E71C2D"/>
    <w:rsid w:val="00E779AB"/>
    <w:rsid w:val="00E82437"/>
    <w:rsid w:val="00E90B6B"/>
    <w:rsid w:val="00E914F5"/>
    <w:rsid w:val="00E95A91"/>
    <w:rsid w:val="00EA1E43"/>
    <w:rsid w:val="00EB5963"/>
    <w:rsid w:val="00EB5F85"/>
    <w:rsid w:val="00EC1872"/>
    <w:rsid w:val="00EC345E"/>
    <w:rsid w:val="00EC4DA0"/>
    <w:rsid w:val="00ED221F"/>
    <w:rsid w:val="00ED47F9"/>
    <w:rsid w:val="00EE4FC3"/>
    <w:rsid w:val="00EE76AD"/>
    <w:rsid w:val="00EE7E6C"/>
    <w:rsid w:val="00EF07DA"/>
    <w:rsid w:val="00EF4970"/>
    <w:rsid w:val="00EF575A"/>
    <w:rsid w:val="00EF6995"/>
    <w:rsid w:val="00EF7994"/>
    <w:rsid w:val="00F1077D"/>
    <w:rsid w:val="00F10966"/>
    <w:rsid w:val="00F11F74"/>
    <w:rsid w:val="00F15949"/>
    <w:rsid w:val="00F25B52"/>
    <w:rsid w:val="00F34798"/>
    <w:rsid w:val="00F35D9F"/>
    <w:rsid w:val="00F3738D"/>
    <w:rsid w:val="00F43BE8"/>
    <w:rsid w:val="00F457BD"/>
    <w:rsid w:val="00F4588E"/>
    <w:rsid w:val="00F4672F"/>
    <w:rsid w:val="00F50955"/>
    <w:rsid w:val="00F52BBD"/>
    <w:rsid w:val="00F55FEB"/>
    <w:rsid w:val="00F63C85"/>
    <w:rsid w:val="00F678B4"/>
    <w:rsid w:val="00F70D16"/>
    <w:rsid w:val="00F81C26"/>
    <w:rsid w:val="00F823BA"/>
    <w:rsid w:val="00F943C0"/>
    <w:rsid w:val="00FA1874"/>
    <w:rsid w:val="00FA244E"/>
    <w:rsid w:val="00FA28DA"/>
    <w:rsid w:val="00FA7F6E"/>
    <w:rsid w:val="00FB045F"/>
    <w:rsid w:val="00FB5972"/>
    <w:rsid w:val="00FC0858"/>
    <w:rsid w:val="00FC2A38"/>
    <w:rsid w:val="00FC47B1"/>
    <w:rsid w:val="00FD5031"/>
    <w:rsid w:val="00FD66E0"/>
    <w:rsid w:val="00FE008C"/>
    <w:rsid w:val="00FF000F"/>
    <w:rsid w:val="00FF007B"/>
    <w:rsid w:val="00FF4E61"/>
    <w:rsid w:val="011A24F4"/>
    <w:rsid w:val="01DF5C17"/>
    <w:rsid w:val="0376513B"/>
    <w:rsid w:val="046521A5"/>
    <w:rsid w:val="046E56D3"/>
    <w:rsid w:val="05253B7D"/>
    <w:rsid w:val="06A96D75"/>
    <w:rsid w:val="07434552"/>
    <w:rsid w:val="082A74C0"/>
    <w:rsid w:val="08803584"/>
    <w:rsid w:val="09102B5A"/>
    <w:rsid w:val="0AA60D06"/>
    <w:rsid w:val="0AF83848"/>
    <w:rsid w:val="0D906017"/>
    <w:rsid w:val="10300D1D"/>
    <w:rsid w:val="11C46F35"/>
    <w:rsid w:val="12B313AD"/>
    <w:rsid w:val="13B65166"/>
    <w:rsid w:val="13B70A9E"/>
    <w:rsid w:val="15591F94"/>
    <w:rsid w:val="174E4189"/>
    <w:rsid w:val="1A862638"/>
    <w:rsid w:val="1B680005"/>
    <w:rsid w:val="1DDA4206"/>
    <w:rsid w:val="1EC96733"/>
    <w:rsid w:val="1EDC215C"/>
    <w:rsid w:val="20330EE3"/>
    <w:rsid w:val="209E21CF"/>
    <w:rsid w:val="22D5255A"/>
    <w:rsid w:val="22DD13E9"/>
    <w:rsid w:val="22F92970"/>
    <w:rsid w:val="232A5CAC"/>
    <w:rsid w:val="240C3D2B"/>
    <w:rsid w:val="25D76220"/>
    <w:rsid w:val="2601616B"/>
    <w:rsid w:val="28017E2F"/>
    <w:rsid w:val="2A3D2763"/>
    <w:rsid w:val="2BA967CA"/>
    <w:rsid w:val="2C164A61"/>
    <w:rsid w:val="2D0A773C"/>
    <w:rsid w:val="2EAB5D1F"/>
    <w:rsid w:val="2EE95803"/>
    <w:rsid w:val="2EF718F1"/>
    <w:rsid w:val="305F0E5B"/>
    <w:rsid w:val="31413001"/>
    <w:rsid w:val="31FC5504"/>
    <w:rsid w:val="329A3C77"/>
    <w:rsid w:val="34750E92"/>
    <w:rsid w:val="348E76C9"/>
    <w:rsid w:val="35FB1537"/>
    <w:rsid w:val="387C0BB8"/>
    <w:rsid w:val="399C2315"/>
    <w:rsid w:val="39BA18C5"/>
    <w:rsid w:val="3A7D3904"/>
    <w:rsid w:val="3CC911C7"/>
    <w:rsid w:val="3D6435C4"/>
    <w:rsid w:val="3E7551CA"/>
    <w:rsid w:val="3FBD5D22"/>
    <w:rsid w:val="40FC0F3D"/>
    <w:rsid w:val="430A03C7"/>
    <w:rsid w:val="437C1F45"/>
    <w:rsid w:val="45341296"/>
    <w:rsid w:val="458539AC"/>
    <w:rsid w:val="49D475BF"/>
    <w:rsid w:val="4ACA5332"/>
    <w:rsid w:val="4DF32F24"/>
    <w:rsid w:val="4E9702AC"/>
    <w:rsid w:val="50CA1224"/>
    <w:rsid w:val="50D62566"/>
    <w:rsid w:val="544376FF"/>
    <w:rsid w:val="54C54621"/>
    <w:rsid w:val="54D7233D"/>
    <w:rsid w:val="54EC7210"/>
    <w:rsid w:val="557F6676"/>
    <w:rsid w:val="55A15289"/>
    <w:rsid w:val="56E9597C"/>
    <w:rsid w:val="56EB3FA6"/>
    <w:rsid w:val="58C9601B"/>
    <w:rsid w:val="59B54439"/>
    <w:rsid w:val="5B9B298F"/>
    <w:rsid w:val="5D7F5F46"/>
    <w:rsid w:val="5F630463"/>
    <w:rsid w:val="5FB620CD"/>
    <w:rsid w:val="62465E1A"/>
    <w:rsid w:val="62D76BA7"/>
    <w:rsid w:val="65AE7F5D"/>
    <w:rsid w:val="66B97F1B"/>
    <w:rsid w:val="66CB4B3F"/>
    <w:rsid w:val="67667632"/>
    <w:rsid w:val="67D70BCE"/>
    <w:rsid w:val="67DE14F6"/>
    <w:rsid w:val="6D321474"/>
    <w:rsid w:val="70061DD5"/>
    <w:rsid w:val="72505CDD"/>
    <w:rsid w:val="73B260DF"/>
    <w:rsid w:val="73F658CE"/>
    <w:rsid w:val="75152879"/>
    <w:rsid w:val="755A5196"/>
    <w:rsid w:val="794E57F6"/>
    <w:rsid w:val="7AE54542"/>
    <w:rsid w:val="7BCE325E"/>
    <w:rsid w:val="7CAE2F5A"/>
    <w:rsid w:val="7F8B38CC"/>
    <w:rsid w:val="7FD969A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A5FF8"/>
  <w15:docId w15:val="{E650E10A-7603-408E-81B7-0880A8E7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sz w:val="22"/>
      <w:szCs w:val="22"/>
    </w:rPr>
  </w:style>
  <w:style w:type="paragraph" w:styleId="1">
    <w:name w:val="heading 1"/>
    <w:basedOn w:val="a"/>
    <w:link w:val="10"/>
    <w:uiPriority w:val="99"/>
    <w:qFormat/>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lock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qFormat/>
    <w:locked/>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locked/>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semiHidden/>
    <w:unhideWhenUsed/>
    <w:qFormat/>
    <w:locked/>
    <w:pPr>
      <w:keepNext/>
      <w:keepLines/>
      <w:spacing w:before="40" w:after="0"/>
      <w:outlineLvl w:val="5"/>
    </w:pPr>
    <w:rPr>
      <w:rFonts w:asciiTheme="majorHAnsi" w:eastAsiaTheme="majorEastAsia" w:hAnsiTheme="majorHAnsi" w:cstheme="majorBidi"/>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after="140"/>
    </w:pPr>
  </w:style>
  <w:style w:type="paragraph" w:styleId="a5">
    <w:name w:val="caption"/>
    <w:basedOn w:val="a"/>
    <w:uiPriority w:val="99"/>
    <w:qFormat/>
    <w:pPr>
      <w:suppressLineNumbers/>
      <w:spacing w:before="120" w:after="120"/>
    </w:pPr>
    <w:rPr>
      <w:rFonts w:cs="Lohit Devanagari"/>
      <w:i/>
      <w:iCs/>
      <w:sz w:val="24"/>
      <w:szCs w:val="24"/>
    </w:rPr>
  </w:style>
  <w:style w:type="character" w:styleId="a6">
    <w:name w:val="Hyperlink"/>
    <w:basedOn w:val="a0"/>
    <w:uiPriority w:val="99"/>
    <w:unhideWhenUsed/>
    <w:qFormat/>
    <w:rPr>
      <w:color w:val="0000FF" w:themeColor="hyperlink"/>
      <w:u w:val="single"/>
    </w:rPr>
  </w:style>
  <w:style w:type="paragraph" w:styleId="a7">
    <w:name w:val="List"/>
    <w:basedOn w:val="a3"/>
    <w:uiPriority w:val="99"/>
    <w:qFormat/>
    <w:rPr>
      <w:rFonts w:cs="Lohit Devanagari"/>
    </w:rPr>
  </w:style>
  <w:style w:type="paragraph" w:styleId="a8">
    <w:name w:val="Normal (Web)"/>
    <w:basedOn w:val="a"/>
    <w:uiPriority w:val="99"/>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Strong"/>
    <w:basedOn w:val="a0"/>
    <w:uiPriority w:val="99"/>
    <w:qFormat/>
    <w:locked/>
    <w:rPr>
      <w:rFonts w:cs="Times New Roman"/>
      <w:b/>
      <w:bCs/>
    </w:rPr>
  </w:style>
  <w:style w:type="character" w:customStyle="1" w:styleId="10">
    <w:name w:val="Заголовок 1 Знак"/>
    <w:basedOn w:val="a0"/>
    <w:link w:val="1"/>
    <w:uiPriority w:val="99"/>
    <w:qFormat/>
    <w:locked/>
    <w:rPr>
      <w:rFonts w:ascii="Times New Roman" w:hAnsi="Times New Roman" w:cs="Times New Roman"/>
      <w:sz w:val="20"/>
      <w:szCs w:val="20"/>
      <w:lang w:eastAsia="uk-UA"/>
    </w:rPr>
  </w:style>
  <w:style w:type="character" w:customStyle="1" w:styleId="30">
    <w:name w:val="Заголовок 3 Знак"/>
    <w:basedOn w:val="a0"/>
    <w:link w:val="3"/>
    <w:uiPriority w:val="99"/>
    <w:semiHidden/>
    <w:qFormat/>
    <w:locked/>
    <w:rPr>
      <w:rFonts w:ascii="Cambria" w:eastAsia="SimSun" w:hAnsi="Cambria" w:cs="Times New Roman"/>
      <w:b/>
      <w:bCs/>
      <w:sz w:val="26"/>
      <w:szCs w:val="26"/>
      <w:lang w:eastAsia="uk-UA"/>
    </w:rPr>
  </w:style>
  <w:style w:type="character" w:customStyle="1" w:styleId="aa">
    <w:name w:val="Символ нумерації"/>
    <w:uiPriority w:val="99"/>
    <w:qFormat/>
  </w:style>
  <w:style w:type="paragraph" w:customStyle="1" w:styleId="11">
    <w:name w:val="Заголовок1"/>
    <w:basedOn w:val="a"/>
    <w:next w:val="a3"/>
    <w:uiPriority w:val="99"/>
    <w:qFormat/>
    <w:pPr>
      <w:keepNext/>
      <w:spacing w:before="240" w:after="120"/>
    </w:pPr>
    <w:rPr>
      <w:rFonts w:ascii="Liberation Sans" w:hAnsi="Liberation Sans" w:cs="Lohit Devanagari"/>
      <w:sz w:val="28"/>
      <w:szCs w:val="28"/>
    </w:rPr>
  </w:style>
  <w:style w:type="character" w:customStyle="1" w:styleId="a4">
    <w:name w:val="Основний текст Знак"/>
    <w:basedOn w:val="a0"/>
    <w:link w:val="a3"/>
    <w:uiPriority w:val="99"/>
    <w:semiHidden/>
    <w:qFormat/>
    <w:locked/>
    <w:rPr>
      <w:rFonts w:cs="Times New Roman"/>
      <w:lang w:eastAsia="uk-UA"/>
    </w:rPr>
  </w:style>
  <w:style w:type="paragraph" w:customStyle="1" w:styleId="ab">
    <w:name w:val="Покажчик"/>
    <w:basedOn w:val="a"/>
    <w:uiPriority w:val="99"/>
    <w:qFormat/>
    <w:pPr>
      <w:suppressLineNumbers/>
    </w:pPr>
    <w:rPr>
      <w:rFonts w:cs="Lohit Devanagari"/>
    </w:rPr>
  </w:style>
  <w:style w:type="paragraph" w:styleId="ac">
    <w:name w:val="List Paragraph"/>
    <w:basedOn w:val="a"/>
    <w:uiPriority w:val="99"/>
    <w:qFormat/>
    <w:pPr>
      <w:ind w:left="720"/>
      <w:contextualSpacing/>
    </w:pPr>
  </w:style>
  <w:style w:type="paragraph" w:customStyle="1" w:styleId="ad">
    <w:name w:val="Вміст таблиці"/>
    <w:basedOn w:val="a"/>
    <w:uiPriority w:val="99"/>
    <w:qFormat/>
    <w:pPr>
      <w:suppressLineNumbers/>
    </w:pPr>
  </w:style>
  <w:style w:type="paragraph" w:styleId="ae">
    <w:name w:val="No Spacing"/>
    <w:uiPriority w:val="99"/>
    <w:qFormat/>
    <w:rPr>
      <w:rFonts w:ascii="Calibri" w:eastAsia="Times New Roman" w:hAnsi="Calibri"/>
      <w:sz w:val="24"/>
      <w:szCs w:val="24"/>
      <w:lang w:eastAsia="en-US"/>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lang w:eastAsia="uk-UA"/>
    </w:rPr>
  </w:style>
  <w:style w:type="character" w:customStyle="1" w:styleId="50">
    <w:name w:val="Заголовок 5 Знак"/>
    <w:basedOn w:val="a0"/>
    <w:link w:val="5"/>
    <w:semiHidden/>
    <w:qFormat/>
    <w:rPr>
      <w:rFonts w:asciiTheme="majorHAnsi" w:eastAsiaTheme="majorEastAsia" w:hAnsiTheme="majorHAnsi" w:cstheme="majorBidi"/>
      <w:color w:val="365F91" w:themeColor="accent1" w:themeShade="BF"/>
      <w:lang w:eastAsia="uk-UA"/>
    </w:rPr>
  </w:style>
  <w:style w:type="character" w:customStyle="1" w:styleId="60">
    <w:name w:val="Заголовок 6 Знак"/>
    <w:basedOn w:val="a0"/>
    <w:link w:val="6"/>
    <w:semiHidden/>
    <w:qFormat/>
    <w:rPr>
      <w:rFonts w:asciiTheme="majorHAnsi" w:eastAsiaTheme="majorEastAsia" w:hAnsiTheme="majorHAnsi" w:cstheme="majorBidi"/>
      <w:color w:val="244061" w:themeColor="accent1" w:themeShade="80"/>
      <w:lang w:eastAsia="uk-UA"/>
    </w:rPr>
  </w:style>
  <w:style w:type="character" w:customStyle="1" w:styleId="12">
    <w:name w:val="Незакрита згадка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3543-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423DE-45C2-4BBE-BEB6-B612C3DF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17104</Words>
  <Characters>9750</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26801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Ольга Гавриленко</dc:creator>
  <cp:lastModifiedBy>Ганна</cp:lastModifiedBy>
  <cp:revision>34</cp:revision>
  <cp:lastPrinted>2026-06-05T06:44:00Z</cp:lastPrinted>
  <dcterms:created xsi:type="dcterms:W3CDTF">2026-05-26T10:27:00Z</dcterms:created>
  <dcterms:modified xsi:type="dcterms:W3CDTF">2026-06-05T06:47:00Z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eyJoZGlkIjoiNzVmNTEwOGQxMjljYzE1NDlmOGRiMzhkZDI4OTM5NWIiLCJ1c2VySWQiOiIyOTA0MTQxNTc2MTAwIn0=</vt:lpwstr>
  </property>
  <property fmtid="{D5CDD505-2E9C-101B-9397-08002B2CF9AE}" pid="9" name="KSOProductBuildVer">
    <vt:lpwstr>1033-12.1.0.26372</vt:lpwstr>
  </property>
  <property fmtid="{D5CDD505-2E9C-101B-9397-08002B2CF9AE}" pid="10" name="ICV">
    <vt:lpwstr>5BCBA336C37D47A1B3A959BCD2F40043_12</vt:lpwstr>
  </property>
</Properties>
</file>